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1CB" w:rsidRDefault="00AF31CB" w:rsidP="00AF31CB">
      <w:pPr>
        <w:jc w:val="right"/>
        <w:rPr>
          <w:rFonts w:ascii="Arial" w:hAnsi="Arial" w:cs="Arial"/>
          <w:sz w:val="18"/>
          <w:szCs w:val="18"/>
        </w:rPr>
      </w:pPr>
      <w:bookmarkStart w:id="0" w:name="_Toc409557654"/>
      <w:bookmarkStart w:id="1" w:name="_Toc409557777"/>
      <w:bookmarkStart w:id="2" w:name="_Toc410652366"/>
      <w:bookmarkStart w:id="3" w:name="_Toc375316632"/>
    </w:p>
    <w:p w:rsidR="00AF31CB" w:rsidRDefault="006725DD" w:rsidP="00F73B00">
      <w:pPr>
        <w:jc w:val="center"/>
        <w:rPr>
          <w:rFonts w:ascii="Arial" w:hAnsi="Arial" w:cs="Arial"/>
          <w:sz w:val="18"/>
          <w:szCs w:val="18"/>
        </w:rPr>
      </w:pPr>
      <w:r>
        <w:rPr>
          <w:noProof/>
        </w:rPr>
        <w:drawing>
          <wp:inline distT="0" distB="0" distL="0" distR="0">
            <wp:extent cx="6400800" cy="828675"/>
            <wp:effectExtent l="19050" t="0" r="0" b="0"/>
            <wp:docPr id="1" name="Obraz 1" descr="logotypy RPO 2014-2020 (napis z boku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typy RPO 2014-2020 (napis z boku)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7D8B" w:rsidRDefault="00767D8B" w:rsidP="00767D8B">
      <w:pPr>
        <w:jc w:val="center"/>
        <w:rPr>
          <w:rFonts w:ascii="Arial" w:hAnsi="Arial" w:cs="Arial"/>
          <w:sz w:val="18"/>
          <w:szCs w:val="18"/>
        </w:rPr>
      </w:pPr>
    </w:p>
    <w:p w:rsidR="00767D8B" w:rsidRDefault="00767D8B" w:rsidP="00767D8B">
      <w:pPr>
        <w:rPr>
          <w:rFonts w:ascii="Arial" w:hAnsi="Arial" w:cs="Arial"/>
          <w:sz w:val="18"/>
          <w:szCs w:val="18"/>
        </w:rPr>
      </w:pPr>
    </w:p>
    <w:p w:rsidR="00767D8B" w:rsidRDefault="00C9782A" w:rsidP="00767D8B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Załącznik nr 11 </w:t>
      </w:r>
      <w:r w:rsidR="00767D8B">
        <w:rPr>
          <w:rFonts w:ascii="Arial" w:hAnsi="Arial" w:cs="Arial"/>
          <w:sz w:val="18"/>
          <w:szCs w:val="18"/>
        </w:rPr>
        <w:t xml:space="preserve">do Regulaminu </w:t>
      </w:r>
      <w:r w:rsidR="00767D8B">
        <w:rPr>
          <w:rFonts w:ascii="Arial" w:hAnsi="Arial" w:cs="Arial"/>
          <w:sz w:val="18"/>
          <w:szCs w:val="18"/>
        </w:rPr>
        <w:br/>
        <w:t>konkursu nr RPWM.01.</w:t>
      </w:r>
      <w:r w:rsidR="00C75A52">
        <w:rPr>
          <w:rFonts w:ascii="Arial" w:hAnsi="Arial" w:cs="Arial"/>
          <w:sz w:val="18"/>
          <w:szCs w:val="18"/>
        </w:rPr>
        <w:t>02</w:t>
      </w:r>
      <w:r w:rsidR="00767D8B">
        <w:rPr>
          <w:rFonts w:ascii="Arial" w:hAnsi="Arial" w:cs="Arial"/>
          <w:sz w:val="18"/>
          <w:szCs w:val="18"/>
        </w:rPr>
        <w:t>.</w:t>
      </w:r>
      <w:r w:rsidR="00C75A52">
        <w:rPr>
          <w:rFonts w:ascii="Arial" w:hAnsi="Arial" w:cs="Arial"/>
          <w:sz w:val="18"/>
          <w:szCs w:val="18"/>
        </w:rPr>
        <w:t>02</w:t>
      </w:r>
      <w:r w:rsidR="00767D8B">
        <w:rPr>
          <w:rFonts w:ascii="Arial" w:hAnsi="Arial" w:cs="Arial"/>
          <w:sz w:val="18"/>
          <w:szCs w:val="18"/>
        </w:rPr>
        <w:t>-</w:t>
      </w:r>
      <w:r w:rsidR="00C75A52">
        <w:rPr>
          <w:rFonts w:ascii="Arial" w:hAnsi="Arial" w:cs="Arial"/>
          <w:sz w:val="18"/>
          <w:szCs w:val="18"/>
        </w:rPr>
        <w:t>IP</w:t>
      </w:r>
      <w:r w:rsidR="00767D8B">
        <w:rPr>
          <w:rFonts w:ascii="Arial" w:hAnsi="Arial" w:cs="Arial"/>
          <w:sz w:val="18"/>
          <w:szCs w:val="18"/>
        </w:rPr>
        <w:t>.</w:t>
      </w:r>
      <w:r w:rsidR="00C75A52">
        <w:rPr>
          <w:rFonts w:ascii="Arial" w:hAnsi="Arial" w:cs="Arial"/>
          <w:sz w:val="18"/>
          <w:szCs w:val="18"/>
        </w:rPr>
        <w:t>03</w:t>
      </w:r>
      <w:r w:rsidR="00767D8B">
        <w:rPr>
          <w:rFonts w:ascii="Arial" w:hAnsi="Arial" w:cs="Arial"/>
          <w:sz w:val="18"/>
          <w:szCs w:val="18"/>
        </w:rPr>
        <w:t>-28-001/17(…)</w:t>
      </w:r>
      <w:r w:rsidR="00767D8B">
        <w:rPr>
          <w:rFonts w:ascii="Arial" w:hAnsi="Arial" w:cs="Arial"/>
          <w:sz w:val="18"/>
          <w:szCs w:val="18"/>
        </w:rPr>
        <w:br/>
        <w:t xml:space="preserve"> z </w:t>
      </w:r>
      <w:r w:rsidR="00A949C5">
        <w:rPr>
          <w:rFonts w:ascii="Arial" w:hAnsi="Arial" w:cs="Arial"/>
          <w:sz w:val="18"/>
          <w:szCs w:val="18"/>
        </w:rPr>
        <w:t xml:space="preserve">28. 02. </w:t>
      </w:r>
      <w:r w:rsidR="00767D8B">
        <w:rPr>
          <w:rFonts w:ascii="Arial" w:hAnsi="Arial" w:cs="Arial"/>
          <w:sz w:val="18"/>
          <w:szCs w:val="18"/>
        </w:rPr>
        <w:t>2017 r.</w:t>
      </w:r>
    </w:p>
    <w:p w:rsidR="00767D8B" w:rsidRPr="00D37580" w:rsidRDefault="00767D8B" w:rsidP="00767D8B">
      <w:pPr>
        <w:ind w:firstLine="4500"/>
        <w:jc w:val="right"/>
        <w:rPr>
          <w:rFonts w:ascii="Arial" w:hAnsi="Arial" w:cs="Arial"/>
          <w:sz w:val="18"/>
          <w:szCs w:val="18"/>
        </w:rPr>
      </w:pPr>
    </w:p>
    <w:p w:rsidR="00767D8B" w:rsidRPr="0015362A" w:rsidRDefault="00767D8B" w:rsidP="00767D8B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b/>
        </w:rPr>
      </w:pPr>
      <w:r w:rsidRPr="006E6942">
        <w:rPr>
          <w:rFonts w:ascii="Arial" w:hAnsi="Arial" w:cs="Arial"/>
          <w:b/>
        </w:rPr>
        <w:t xml:space="preserve">Wzór Karty oceny kryteriów merytorycznych </w:t>
      </w:r>
      <w:r>
        <w:rPr>
          <w:rFonts w:ascii="Arial" w:hAnsi="Arial" w:cs="Arial"/>
          <w:b/>
        </w:rPr>
        <w:t xml:space="preserve">premiujących </w:t>
      </w:r>
      <w:r w:rsidRPr="006E6942">
        <w:rPr>
          <w:rFonts w:ascii="Arial" w:hAnsi="Arial" w:cs="Arial"/>
          <w:b/>
        </w:rPr>
        <w:t>w</w:t>
      </w:r>
      <w:r>
        <w:rPr>
          <w:rFonts w:ascii="Arial" w:hAnsi="Arial" w:cs="Arial"/>
          <w:b/>
        </w:rPr>
        <w:t>yboru</w:t>
      </w:r>
      <w:r w:rsidRPr="006E6942">
        <w:rPr>
          <w:rFonts w:ascii="Arial" w:hAnsi="Arial" w:cs="Arial"/>
          <w:b/>
        </w:rPr>
        <w:t xml:space="preserve"> projekt</w:t>
      </w:r>
      <w:r>
        <w:rPr>
          <w:rFonts w:ascii="Arial" w:hAnsi="Arial" w:cs="Arial"/>
          <w:b/>
        </w:rPr>
        <w:t>ów</w:t>
      </w:r>
      <w:r w:rsidRPr="006E6942">
        <w:rPr>
          <w:rFonts w:ascii="Arial" w:hAnsi="Arial" w:cs="Arial"/>
          <w:b/>
        </w:rPr>
        <w:t xml:space="preserve"> w ramach </w:t>
      </w:r>
      <w:r w:rsidR="00C75A52" w:rsidRPr="00AC5F08">
        <w:rPr>
          <w:rFonts w:ascii="Arial" w:hAnsi="Arial" w:cs="Arial"/>
          <w:b/>
        </w:rPr>
        <w:t xml:space="preserve">Działania </w:t>
      </w:r>
      <w:r w:rsidR="00C75A52" w:rsidRPr="0039701A">
        <w:rPr>
          <w:rFonts w:ascii="Arial" w:eastAsia="Calibri" w:hAnsi="Arial" w:cs="Arial"/>
          <w:b/>
          <w:sz w:val="20"/>
          <w:szCs w:val="20"/>
        </w:rPr>
        <w:t>1.2</w:t>
      </w:r>
      <w:r w:rsidR="00C75A52" w:rsidRPr="0039701A">
        <w:rPr>
          <w:rFonts w:ascii="Arial" w:hAnsi="Arial" w:cs="Arial"/>
          <w:b/>
          <w:sz w:val="20"/>
          <w:szCs w:val="20"/>
        </w:rPr>
        <w:t xml:space="preserve"> </w:t>
      </w:r>
      <w:r w:rsidR="00C75A52" w:rsidRPr="00301CD3">
        <w:rPr>
          <w:rFonts w:ascii="Arial" w:hAnsi="Arial" w:cs="Arial"/>
          <w:b/>
        </w:rPr>
        <w:t xml:space="preserve">Innowacyjne firmy </w:t>
      </w:r>
      <w:proofErr w:type="spellStart"/>
      <w:r w:rsidR="00C75A52">
        <w:rPr>
          <w:rFonts w:ascii="Arial" w:hAnsi="Arial" w:cs="Arial"/>
          <w:b/>
        </w:rPr>
        <w:t>Poddziałania</w:t>
      </w:r>
      <w:proofErr w:type="spellEnd"/>
      <w:r w:rsidR="00C75A52">
        <w:rPr>
          <w:rFonts w:ascii="Arial" w:hAnsi="Arial" w:cs="Arial"/>
          <w:b/>
        </w:rPr>
        <w:t xml:space="preserve"> </w:t>
      </w:r>
      <w:r w:rsidR="00C75A52" w:rsidRPr="00301CD3">
        <w:rPr>
          <w:rStyle w:val="Teksttreci2115ptKursywaOdstpy0pt"/>
          <w:rFonts w:ascii="Arial" w:eastAsia="Arial" w:hAnsi="Arial" w:cs="Arial"/>
          <w:i w:val="0"/>
        </w:rPr>
        <w:t xml:space="preserve">1.2.2  </w:t>
      </w:r>
      <w:r w:rsidR="00C75A52" w:rsidRPr="00301CD3">
        <w:rPr>
          <w:rFonts w:ascii="Arial" w:hAnsi="Arial" w:cs="Arial"/>
          <w:b/>
        </w:rPr>
        <w:t>Współpraca biznesu z nauką</w:t>
      </w:r>
      <w:r>
        <w:rPr>
          <w:rFonts w:ascii="Arial" w:hAnsi="Arial" w:cs="Arial"/>
          <w:b/>
        </w:rPr>
        <w:t xml:space="preserve"> Tereny inwestycyjne </w:t>
      </w:r>
      <w:r w:rsidRPr="0015362A">
        <w:rPr>
          <w:rFonts w:ascii="Arial" w:hAnsi="Arial" w:cs="Arial"/>
          <w:b/>
        </w:rPr>
        <w:t>Regionalnego Programu Operacyjnego Województwa Warmińsko-Mazurskiego na lata 2014-2020</w:t>
      </w:r>
    </w:p>
    <w:p w:rsidR="00F73B00" w:rsidRDefault="00F73B00" w:rsidP="00F73B00">
      <w:pPr>
        <w:jc w:val="center"/>
        <w:rPr>
          <w:rFonts w:ascii="Arial" w:hAnsi="Arial" w:cs="Arial"/>
          <w:sz w:val="18"/>
          <w:szCs w:val="18"/>
        </w:rPr>
      </w:pPr>
    </w:p>
    <w:p w:rsidR="00AF31CB" w:rsidRDefault="00AF31CB" w:rsidP="00F73B00">
      <w:pPr>
        <w:rPr>
          <w:rFonts w:ascii="Arial" w:hAnsi="Arial" w:cs="Arial"/>
          <w:sz w:val="18"/>
          <w:szCs w:val="18"/>
        </w:rPr>
      </w:pPr>
    </w:p>
    <w:bookmarkEnd w:id="0"/>
    <w:bookmarkEnd w:id="1"/>
    <w:bookmarkEnd w:id="2"/>
    <w:bookmarkEnd w:id="3"/>
    <w:p w:rsidR="00566BF8" w:rsidRPr="00A409AE" w:rsidRDefault="00566BF8" w:rsidP="00566BF8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</w:rPr>
      </w:pPr>
      <w:r w:rsidRPr="00DC1BAD">
        <w:rPr>
          <w:rFonts w:ascii="Arial" w:hAnsi="Arial" w:cs="Arial"/>
        </w:rPr>
        <w:t xml:space="preserve">KARTA OCENY KRYTERIÓW </w:t>
      </w:r>
      <w:r>
        <w:rPr>
          <w:rFonts w:ascii="Arial" w:hAnsi="Arial" w:cs="Arial"/>
        </w:rPr>
        <w:t>MERYTORYCZNYCH PREMIUJĄCYCH WYBORU PROJEKTÓW</w:t>
      </w:r>
    </w:p>
    <w:p w:rsidR="004D71C9" w:rsidRDefault="004D71C9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652D1C" w:rsidRDefault="00652D1C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AF31CB" w:rsidRPr="00F5492A" w:rsidRDefault="00AF31CB" w:rsidP="00AF31CB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Pr="00F5492A">
        <w:rPr>
          <w:rFonts w:ascii="Arial" w:hAnsi="Arial" w:cs="Arial"/>
          <w:bCs/>
          <w:sz w:val="22"/>
          <w:szCs w:val="22"/>
        </w:rPr>
        <w:t>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</w:t>
      </w:r>
    </w:p>
    <w:p w:rsidR="00AF31CB" w:rsidRPr="00F5492A" w:rsidRDefault="00AF31CB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F5492A">
        <w:rPr>
          <w:rFonts w:ascii="Arial" w:hAnsi="Arial" w:cs="Arial"/>
          <w:bCs/>
          <w:sz w:val="22"/>
          <w:szCs w:val="22"/>
        </w:rPr>
        <w:t>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…………………………………………………………………………………………...…………………………………………</w:t>
      </w:r>
    </w:p>
    <w:p w:rsidR="00AF31CB" w:rsidRPr="00F5492A" w:rsidRDefault="00AF31CB" w:rsidP="00AF31CB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F5492A">
        <w:rPr>
          <w:rFonts w:ascii="Arial" w:hAnsi="Arial" w:cs="Arial"/>
          <w:bCs/>
          <w:sz w:val="22"/>
          <w:szCs w:val="22"/>
        </w:rPr>
        <w:t>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………………………………………………………………………………………………………………………….</w:t>
      </w:r>
    </w:p>
    <w:p w:rsidR="00AF31CB" w:rsidRDefault="00AF31CB" w:rsidP="00AF31CB">
      <w:pPr>
        <w:rPr>
          <w:rFonts w:ascii="Arial" w:hAnsi="Arial" w:cs="Arial"/>
          <w:bCs/>
          <w:sz w:val="22"/>
          <w:szCs w:val="22"/>
        </w:rPr>
      </w:pPr>
    </w:p>
    <w:p w:rsidR="00652D1C" w:rsidRDefault="00652D1C" w:rsidP="00AF31CB">
      <w:pPr>
        <w:rPr>
          <w:rFonts w:ascii="Arial" w:hAnsi="Arial" w:cs="Arial"/>
          <w:bCs/>
          <w:sz w:val="22"/>
          <w:szCs w:val="22"/>
        </w:rPr>
      </w:pPr>
    </w:p>
    <w:p w:rsidR="00652D1C" w:rsidRDefault="00652D1C" w:rsidP="00AF31CB">
      <w:pPr>
        <w:rPr>
          <w:rFonts w:ascii="Arial" w:hAnsi="Arial" w:cs="Arial"/>
          <w:bCs/>
          <w:sz w:val="22"/>
          <w:szCs w:val="22"/>
        </w:rPr>
      </w:pPr>
    </w:p>
    <w:p w:rsidR="00652D1C" w:rsidRDefault="00652D1C" w:rsidP="00AF31CB">
      <w:pPr>
        <w:rPr>
          <w:rFonts w:ascii="Arial" w:hAnsi="Arial" w:cs="Arial"/>
          <w:bCs/>
          <w:sz w:val="22"/>
          <w:szCs w:val="22"/>
        </w:rPr>
      </w:pPr>
    </w:p>
    <w:p w:rsidR="00652D1C" w:rsidRDefault="00652D1C" w:rsidP="00AF31CB">
      <w:pPr>
        <w:rPr>
          <w:rFonts w:ascii="Arial" w:hAnsi="Arial" w:cs="Arial"/>
          <w:bCs/>
          <w:sz w:val="22"/>
          <w:szCs w:val="22"/>
        </w:rPr>
      </w:pPr>
    </w:p>
    <w:p w:rsidR="00652D1C" w:rsidRDefault="00652D1C" w:rsidP="00AF31CB">
      <w:pPr>
        <w:rPr>
          <w:rFonts w:ascii="Arial" w:hAnsi="Arial" w:cs="Arial"/>
          <w:bCs/>
          <w:sz w:val="22"/>
          <w:szCs w:val="22"/>
        </w:rPr>
      </w:pPr>
    </w:p>
    <w:p w:rsidR="00AF31CB" w:rsidRDefault="00AF31CB" w:rsidP="00AF31CB">
      <w:pPr>
        <w:rPr>
          <w:rFonts w:ascii="Arial" w:hAnsi="Arial" w:cs="Arial"/>
          <w:bCs/>
          <w:sz w:val="22"/>
          <w:szCs w:val="22"/>
        </w:rPr>
      </w:pPr>
    </w:p>
    <w:p w:rsidR="00767D8B" w:rsidRDefault="00767D8B" w:rsidP="00AF31CB">
      <w:pPr>
        <w:rPr>
          <w:rFonts w:ascii="Arial" w:hAnsi="Arial" w:cs="Arial"/>
          <w:bCs/>
          <w:sz w:val="22"/>
          <w:szCs w:val="22"/>
        </w:rPr>
      </w:pPr>
    </w:p>
    <w:p w:rsidR="00767D8B" w:rsidRDefault="00767D8B" w:rsidP="00AF31CB">
      <w:pPr>
        <w:rPr>
          <w:rFonts w:ascii="Arial" w:hAnsi="Arial" w:cs="Arial"/>
          <w:bCs/>
          <w:sz w:val="22"/>
          <w:szCs w:val="22"/>
        </w:rPr>
      </w:pPr>
    </w:p>
    <w:p w:rsidR="00767D8B" w:rsidRDefault="00767D8B" w:rsidP="00AF31CB">
      <w:pPr>
        <w:rPr>
          <w:rFonts w:ascii="Arial" w:hAnsi="Arial" w:cs="Arial"/>
          <w:bCs/>
          <w:sz w:val="22"/>
          <w:szCs w:val="22"/>
        </w:rPr>
      </w:pPr>
    </w:p>
    <w:p w:rsidR="00767D8B" w:rsidRDefault="00767D8B" w:rsidP="00AF31CB">
      <w:pPr>
        <w:rPr>
          <w:rFonts w:ascii="Arial" w:hAnsi="Arial" w:cs="Arial"/>
          <w:bCs/>
          <w:sz w:val="22"/>
          <w:szCs w:val="22"/>
        </w:rPr>
      </w:pPr>
    </w:p>
    <w:p w:rsidR="00767D8B" w:rsidRDefault="00767D8B" w:rsidP="00AF31CB">
      <w:pPr>
        <w:rPr>
          <w:rFonts w:ascii="Arial" w:hAnsi="Arial" w:cs="Arial"/>
          <w:bCs/>
          <w:sz w:val="22"/>
          <w:szCs w:val="22"/>
        </w:rPr>
      </w:pPr>
    </w:p>
    <w:p w:rsidR="00767D8B" w:rsidRDefault="00767D8B" w:rsidP="00AF31CB">
      <w:pPr>
        <w:rPr>
          <w:rFonts w:ascii="Arial" w:hAnsi="Arial" w:cs="Arial"/>
          <w:bCs/>
          <w:sz w:val="22"/>
          <w:szCs w:val="22"/>
        </w:rPr>
      </w:pPr>
    </w:p>
    <w:p w:rsidR="00767D8B" w:rsidRDefault="00767D8B" w:rsidP="00AF31CB">
      <w:pPr>
        <w:rPr>
          <w:rFonts w:ascii="Arial" w:hAnsi="Arial" w:cs="Arial"/>
          <w:bCs/>
          <w:sz w:val="22"/>
          <w:szCs w:val="22"/>
        </w:rPr>
      </w:pPr>
    </w:p>
    <w:p w:rsidR="00C004C8" w:rsidRDefault="00C004C8" w:rsidP="00AF31CB">
      <w:pPr>
        <w:rPr>
          <w:rFonts w:ascii="Arial" w:hAnsi="Arial" w:cs="Arial"/>
          <w:bCs/>
          <w:sz w:val="22"/>
          <w:szCs w:val="22"/>
        </w:rPr>
      </w:pPr>
    </w:p>
    <w:p w:rsidR="00C004C8" w:rsidRDefault="00C004C8" w:rsidP="00AF31CB">
      <w:pPr>
        <w:rPr>
          <w:rFonts w:ascii="Arial" w:hAnsi="Arial" w:cs="Arial"/>
          <w:bCs/>
          <w:sz w:val="22"/>
          <w:szCs w:val="22"/>
        </w:rPr>
      </w:pPr>
    </w:p>
    <w:p w:rsidR="0036158B" w:rsidRDefault="0036158B" w:rsidP="00AF31CB">
      <w:pPr>
        <w:rPr>
          <w:rFonts w:ascii="Arial" w:hAnsi="Arial" w:cs="Arial"/>
          <w:bCs/>
          <w:sz w:val="22"/>
          <w:szCs w:val="22"/>
        </w:rPr>
      </w:pPr>
    </w:p>
    <w:p w:rsidR="0036158B" w:rsidRDefault="0036158B" w:rsidP="00AF31CB">
      <w:pPr>
        <w:rPr>
          <w:rFonts w:ascii="Arial" w:hAnsi="Arial" w:cs="Arial"/>
          <w:bCs/>
          <w:sz w:val="22"/>
          <w:szCs w:val="22"/>
        </w:rPr>
      </w:pPr>
    </w:p>
    <w:p w:rsidR="0036158B" w:rsidRDefault="0036158B" w:rsidP="00AF31CB">
      <w:pPr>
        <w:rPr>
          <w:rFonts w:ascii="Arial" w:hAnsi="Arial" w:cs="Arial"/>
          <w:bCs/>
          <w:sz w:val="22"/>
          <w:szCs w:val="22"/>
        </w:rPr>
      </w:pPr>
    </w:p>
    <w:p w:rsidR="00C004C8" w:rsidRDefault="00C004C8" w:rsidP="00AF31CB">
      <w:pPr>
        <w:rPr>
          <w:rFonts w:ascii="Arial" w:hAnsi="Arial" w:cs="Arial"/>
          <w:bCs/>
          <w:sz w:val="22"/>
          <w:szCs w:val="22"/>
        </w:rPr>
      </w:pPr>
    </w:p>
    <w:tbl>
      <w:tblPr>
        <w:tblW w:w="138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30"/>
        <w:gridCol w:w="2551"/>
        <w:gridCol w:w="4752"/>
        <w:gridCol w:w="1418"/>
        <w:gridCol w:w="4495"/>
      </w:tblGrid>
      <w:tr w:rsidR="00767D8B" w:rsidRPr="00931DFA" w:rsidTr="00FA7CB3">
        <w:trPr>
          <w:trHeight w:val="568"/>
          <w:jc w:val="center"/>
        </w:trPr>
        <w:tc>
          <w:tcPr>
            <w:tcW w:w="630" w:type="dxa"/>
            <w:shd w:val="pct10" w:color="auto" w:fill="auto"/>
            <w:vAlign w:val="center"/>
          </w:tcPr>
          <w:p w:rsidR="00767D8B" w:rsidRPr="00931DFA" w:rsidRDefault="00767D8B" w:rsidP="00FA7CB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3216" w:type="dxa"/>
            <w:gridSpan w:val="4"/>
            <w:shd w:val="pct10" w:color="auto" w:fill="auto"/>
            <w:vAlign w:val="center"/>
          </w:tcPr>
          <w:p w:rsidR="00767D8B" w:rsidRPr="00931DFA" w:rsidRDefault="00767D8B" w:rsidP="00FA7CB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931DFA">
              <w:rPr>
                <w:rFonts w:ascii="Arial" w:hAnsi="Arial" w:cs="Arial"/>
                <w:b/>
                <w:kern w:val="24"/>
                <w:sz w:val="21"/>
                <w:szCs w:val="21"/>
              </w:rPr>
              <w:t xml:space="preserve">KRYTERIA MERYTORYCZNE PREMIUJĄCE </w:t>
            </w:r>
          </w:p>
        </w:tc>
      </w:tr>
      <w:tr w:rsidR="00C75A52" w:rsidRPr="00931DFA" w:rsidTr="00C75A52">
        <w:trPr>
          <w:trHeight w:val="653"/>
          <w:jc w:val="center"/>
        </w:trPr>
        <w:tc>
          <w:tcPr>
            <w:tcW w:w="630" w:type="dxa"/>
            <w:vMerge w:val="restart"/>
            <w:vAlign w:val="center"/>
          </w:tcPr>
          <w:p w:rsidR="00C75A52" w:rsidRPr="00931DFA" w:rsidRDefault="00C75A52" w:rsidP="00FA7CB3">
            <w:pPr>
              <w:rPr>
                <w:rFonts w:ascii="Arial" w:hAnsi="Arial" w:cs="Arial"/>
                <w:sz w:val="21"/>
                <w:szCs w:val="21"/>
              </w:rPr>
            </w:pPr>
            <w:r w:rsidRPr="00931DFA">
              <w:rPr>
                <w:rFonts w:ascii="Arial" w:hAnsi="Arial" w:cs="Arial"/>
                <w:sz w:val="21"/>
                <w:szCs w:val="21"/>
              </w:rPr>
              <w:t>1.</w:t>
            </w:r>
          </w:p>
          <w:p w:rsidR="00C75A52" w:rsidRPr="00931DFA" w:rsidRDefault="00C75A52" w:rsidP="00FA7CB3">
            <w:pPr>
              <w:rPr>
                <w:rFonts w:ascii="Arial" w:hAnsi="Arial" w:cs="Arial"/>
                <w:sz w:val="21"/>
                <w:szCs w:val="21"/>
              </w:rPr>
            </w:pPr>
          </w:p>
          <w:p w:rsidR="00C75A52" w:rsidRPr="00931DFA" w:rsidRDefault="00C75A52" w:rsidP="00FA7CB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C75A52" w:rsidRPr="00931DFA" w:rsidRDefault="00C75A52" w:rsidP="00FA7CB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1"/>
                <w:szCs w:val="21"/>
                <w:lang w:eastAsia="en-US"/>
              </w:rPr>
            </w:pPr>
            <w:r w:rsidRPr="00931DFA"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>Zgodność projektu z</w:t>
            </w:r>
          </w:p>
          <w:p w:rsidR="00C75A52" w:rsidRPr="00931DFA" w:rsidRDefault="00C75A52" w:rsidP="00FA7CB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1"/>
                <w:szCs w:val="21"/>
                <w:lang w:eastAsia="en-US"/>
              </w:rPr>
            </w:pPr>
            <w:r w:rsidRPr="00931DFA"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>zasadami horyzontalnymi</w:t>
            </w:r>
          </w:p>
          <w:p w:rsidR="00C75A52" w:rsidRPr="00931DFA" w:rsidRDefault="00C75A52" w:rsidP="00FA7CB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1"/>
                <w:szCs w:val="21"/>
                <w:lang w:eastAsia="en-US"/>
              </w:rPr>
            </w:pPr>
            <w:r w:rsidRPr="00931DFA"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 xml:space="preserve">wynikającymi z RPO </w:t>
            </w:r>
            <w:proofErr w:type="spellStart"/>
            <w:r w:rsidRPr="00931DFA"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>WiM</w:t>
            </w:r>
            <w:proofErr w:type="spellEnd"/>
            <w:r w:rsidRPr="00931DFA"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 xml:space="preserve"> 2014-2020.</w:t>
            </w:r>
          </w:p>
          <w:p w:rsidR="00C75A52" w:rsidRPr="00931DFA" w:rsidRDefault="00C75A52" w:rsidP="00FA7CB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1"/>
                <w:szCs w:val="21"/>
                <w:lang w:eastAsia="en-US"/>
              </w:rPr>
            </w:pPr>
            <w:r w:rsidRPr="00931DFA"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 xml:space="preserve"> </w:t>
            </w:r>
          </w:p>
        </w:tc>
        <w:tc>
          <w:tcPr>
            <w:tcW w:w="10665" w:type="dxa"/>
            <w:gridSpan w:val="3"/>
            <w:vAlign w:val="center"/>
          </w:tcPr>
          <w:p w:rsidR="00C75A52" w:rsidRPr="00931DFA" w:rsidRDefault="00C75A52" w:rsidP="00FA7CB3">
            <w:pPr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- </w:t>
            </w:r>
            <w:r w:rsidRPr="00B52BFC">
              <w:rPr>
                <w:rFonts w:ascii="Arial" w:hAnsi="Arial" w:cs="Arial"/>
                <w:b/>
                <w:sz w:val="22"/>
                <w:szCs w:val="22"/>
              </w:rPr>
              <w:t>kryterium wykorzystania nowoczesnych technologii informacyjno-komunikacyjnych (TIK)</w:t>
            </w:r>
          </w:p>
        </w:tc>
      </w:tr>
      <w:tr w:rsidR="00C75A52" w:rsidRPr="00931DFA" w:rsidTr="00FA7CB3">
        <w:trPr>
          <w:trHeight w:val="2540"/>
          <w:jc w:val="center"/>
        </w:trPr>
        <w:tc>
          <w:tcPr>
            <w:tcW w:w="630" w:type="dxa"/>
            <w:vMerge/>
            <w:vAlign w:val="center"/>
          </w:tcPr>
          <w:p w:rsidR="00C75A52" w:rsidRPr="00931DFA" w:rsidRDefault="00C75A52" w:rsidP="00FA7CB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551" w:type="dxa"/>
            <w:vMerge/>
            <w:vAlign w:val="center"/>
          </w:tcPr>
          <w:p w:rsidR="00C75A52" w:rsidRPr="00931DFA" w:rsidRDefault="00C75A52" w:rsidP="00FA7CB3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1"/>
                <w:szCs w:val="21"/>
              </w:rPr>
            </w:pPr>
          </w:p>
        </w:tc>
        <w:tc>
          <w:tcPr>
            <w:tcW w:w="4752" w:type="dxa"/>
            <w:vAlign w:val="center"/>
          </w:tcPr>
          <w:p w:rsidR="00C75A52" w:rsidRPr="00B52BFC" w:rsidRDefault="00C75A52" w:rsidP="00C75A52">
            <w:pPr>
              <w:ind w:left="431" w:hanging="425"/>
              <w:jc w:val="both"/>
              <w:rPr>
                <w:rFonts w:ascii="Arial" w:hAnsi="Arial" w:cs="Arial"/>
                <w:lang w:eastAsia="en-US"/>
              </w:rPr>
            </w:pPr>
            <w:r w:rsidRPr="00B52BFC">
              <w:rPr>
                <w:rFonts w:ascii="Arial" w:hAnsi="Arial" w:cs="Arial"/>
                <w:sz w:val="22"/>
                <w:szCs w:val="22"/>
              </w:rPr>
              <w:t xml:space="preserve">Projekt może otrzymać 0 lub 1 </w:t>
            </w:r>
            <w:proofErr w:type="spellStart"/>
            <w:r w:rsidRPr="00B52BFC">
              <w:rPr>
                <w:rFonts w:ascii="Arial" w:hAnsi="Arial" w:cs="Arial"/>
                <w:sz w:val="22"/>
                <w:szCs w:val="22"/>
              </w:rPr>
              <w:t>pkt</w:t>
            </w:r>
            <w:proofErr w:type="spellEnd"/>
          </w:p>
          <w:p w:rsidR="00C75A52" w:rsidRPr="00B52BFC" w:rsidRDefault="00C75A52" w:rsidP="00C75A52">
            <w:pPr>
              <w:ind w:left="431" w:hanging="425"/>
              <w:jc w:val="both"/>
              <w:rPr>
                <w:rFonts w:ascii="Arial" w:hAnsi="Arial" w:cs="Arial"/>
              </w:rPr>
            </w:pPr>
            <w:r w:rsidRPr="00B52BFC">
              <w:rPr>
                <w:rFonts w:ascii="Arial" w:hAnsi="Arial" w:cs="Arial"/>
                <w:sz w:val="22"/>
                <w:szCs w:val="22"/>
                <w:lang w:eastAsia="en-US"/>
              </w:rPr>
              <w:t xml:space="preserve">0 </w:t>
            </w:r>
            <w:proofErr w:type="spellStart"/>
            <w:r w:rsidRPr="00B52BFC">
              <w:rPr>
                <w:rFonts w:ascii="Arial" w:hAnsi="Arial" w:cs="Arial"/>
                <w:sz w:val="22"/>
                <w:szCs w:val="22"/>
                <w:lang w:eastAsia="en-US"/>
              </w:rPr>
              <w:t>pkt</w:t>
            </w:r>
            <w:proofErr w:type="spellEnd"/>
            <w:r w:rsidRPr="00B52BFC">
              <w:rPr>
                <w:rFonts w:ascii="Arial" w:hAnsi="Arial" w:cs="Arial"/>
                <w:sz w:val="22"/>
                <w:szCs w:val="22"/>
                <w:lang w:eastAsia="en-US"/>
              </w:rPr>
              <w:t xml:space="preserve"> – projekt nie wykorzystuje nowoczesnych technologii informacyjno-komunikacyjnych (TIK)</w:t>
            </w:r>
          </w:p>
          <w:p w:rsidR="00C75A52" w:rsidRPr="00931DFA" w:rsidRDefault="00C75A52" w:rsidP="00FA7CB3">
            <w:pPr>
              <w:autoSpaceDE w:val="0"/>
              <w:autoSpaceDN w:val="0"/>
              <w:adjustRightInd w:val="0"/>
              <w:ind w:left="430" w:hanging="430"/>
              <w:rPr>
                <w:rFonts w:ascii="Arial" w:hAnsi="Arial" w:cs="Arial"/>
                <w:sz w:val="21"/>
                <w:szCs w:val="21"/>
              </w:rPr>
            </w:pPr>
            <w:r w:rsidRPr="00B52BFC">
              <w:rPr>
                <w:rFonts w:ascii="Arial" w:hAnsi="Arial" w:cs="Arial"/>
                <w:sz w:val="22"/>
                <w:szCs w:val="22"/>
                <w:lang w:eastAsia="en-US"/>
              </w:rPr>
              <w:t xml:space="preserve">1 </w:t>
            </w:r>
            <w:proofErr w:type="spellStart"/>
            <w:r w:rsidRPr="00B52BFC">
              <w:rPr>
                <w:rFonts w:ascii="Arial" w:hAnsi="Arial" w:cs="Arial"/>
                <w:sz w:val="22"/>
                <w:szCs w:val="22"/>
                <w:lang w:eastAsia="en-US"/>
              </w:rPr>
              <w:t>pkt</w:t>
            </w:r>
            <w:proofErr w:type="spellEnd"/>
            <w:r w:rsidRPr="00B52BFC">
              <w:rPr>
                <w:rFonts w:ascii="Arial" w:hAnsi="Arial" w:cs="Arial"/>
                <w:sz w:val="22"/>
                <w:szCs w:val="22"/>
                <w:lang w:eastAsia="en-US"/>
              </w:rPr>
              <w:t xml:space="preserve"> – dzięki projektowi zostanie przygotowane zostaną systemy informatyczne i zwiększy się zdolność do ich użytkowania i/lub nastąpi wykorzystanie usług telekomunikacyjnych do przekazywania i zdalnego przetwarzania informacji</w:t>
            </w:r>
          </w:p>
        </w:tc>
        <w:tc>
          <w:tcPr>
            <w:tcW w:w="1418" w:type="dxa"/>
          </w:tcPr>
          <w:p w:rsidR="00C75A52" w:rsidRPr="00931DFA" w:rsidRDefault="00C75A52" w:rsidP="00FA7CB3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495" w:type="dxa"/>
          </w:tcPr>
          <w:p w:rsidR="00C75A52" w:rsidRPr="00931DFA" w:rsidRDefault="00C75A52" w:rsidP="00FA7CB3">
            <w:pPr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C75A52" w:rsidRPr="00931DFA" w:rsidTr="00035534">
        <w:trPr>
          <w:trHeight w:val="872"/>
          <w:jc w:val="center"/>
        </w:trPr>
        <w:tc>
          <w:tcPr>
            <w:tcW w:w="630" w:type="dxa"/>
            <w:vMerge/>
            <w:vAlign w:val="center"/>
          </w:tcPr>
          <w:p w:rsidR="00C75A52" w:rsidRPr="00931DFA" w:rsidRDefault="00C75A52" w:rsidP="00FA7CB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551" w:type="dxa"/>
            <w:vMerge/>
            <w:vAlign w:val="center"/>
          </w:tcPr>
          <w:p w:rsidR="00C75A52" w:rsidRPr="00931DFA" w:rsidRDefault="00C75A52" w:rsidP="00FA7CB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1"/>
                <w:szCs w:val="21"/>
                <w:lang w:eastAsia="en-US"/>
              </w:rPr>
            </w:pPr>
          </w:p>
        </w:tc>
        <w:tc>
          <w:tcPr>
            <w:tcW w:w="10665" w:type="dxa"/>
            <w:gridSpan w:val="3"/>
            <w:vAlign w:val="center"/>
          </w:tcPr>
          <w:p w:rsidR="00C75A52" w:rsidRPr="00931DFA" w:rsidRDefault="00035534" w:rsidP="00FA7CB3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B52BFC"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Pr="00B52BFC">
              <w:rPr>
                <w:rFonts w:ascii="Arial" w:hAnsi="Arial" w:cs="Arial"/>
                <w:b/>
                <w:sz w:val="22"/>
                <w:szCs w:val="22"/>
              </w:rPr>
              <w:t xml:space="preserve">kryterium odprowadzania podatków na terenie województwa warmińsko-mazurskiego w obszarze realizacji projektu  </w:t>
            </w:r>
          </w:p>
        </w:tc>
      </w:tr>
      <w:tr w:rsidR="00035534" w:rsidRPr="00931DFA" w:rsidTr="00FA7CB3">
        <w:trPr>
          <w:trHeight w:val="2540"/>
          <w:jc w:val="center"/>
        </w:trPr>
        <w:tc>
          <w:tcPr>
            <w:tcW w:w="630" w:type="dxa"/>
            <w:vMerge/>
            <w:vAlign w:val="center"/>
          </w:tcPr>
          <w:p w:rsidR="00035534" w:rsidRPr="00931DFA" w:rsidRDefault="00035534" w:rsidP="00FA7CB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551" w:type="dxa"/>
            <w:vMerge/>
            <w:vAlign w:val="center"/>
          </w:tcPr>
          <w:p w:rsidR="00035534" w:rsidRPr="00931DFA" w:rsidRDefault="00035534" w:rsidP="00FA7CB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1"/>
                <w:szCs w:val="21"/>
                <w:lang w:eastAsia="en-US"/>
              </w:rPr>
            </w:pPr>
          </w:p>
        </w:tc>
        <w:tc>
          <w:tcPr>
            <w:tcW w:w="4752" w:type="dxa"/>
            <w:vAlign w:val="center"/>
          </w:tcPr>
          <w:p w:rsidR="00035534" w:rsidRPr="00B52BFC" w:rsidRDefault="00035534" w:rsidP="00177052">
            <w:pPr>
              <w:autoSpaceDE w:val="0"/>
              <w:autoSpaceDN w:val="0"/>
              <w:adjustRightInd w:val="0"/>
              <w:ind w:left="430" w:hanging="430"/>
              <w:jc w:val="both"/>
              <w:rPr>
                <w:rFonts w:ascii="Arial" w:hAnsi="Arial" w:cs="Arial"/>
              </w:rPr>
            </w:pPr>
            <w:r w:rsidRPr="00B52BFC">
              <w:rPr>
                <w:rFonts w:ascii="Arial" w:hAnsi="Arial" w:cs="Arial"/>
                <w:sz w:val="22"/>
                <w:szCs w:val="22"/>
              </w:rPr>
              <w:t xml:space="preserve">Projekt może otrzymać od 0 do 3 </w:t>
            </w:r>
            <w:proofErr w:type="spellStart"/>
            <w:r w:rsidRPr="00B52BFC">
              <w:rPr>
                <w:rFonts w:ascii="Arial" w:hAnsi="Arial" w:cs="Arial"/>
                <w:sz w:val="22"/>
                <w:szCs w:val="22"/>
              </w:rPr>
              <w:t>pkt</w:t>
            </w:r>
            <w:proofErr w:type="spellEnd"/>
            <w:r w:rsidRPr="00B52BFC"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  <w:p w:rsidR="00035534" w:rsidRPr="00B52BFC" w:rsidRDefault="00035534" w:rsidP="00177052">
            <w:pPr>
              <w:ind w:left="431" w:hanging="42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- </w:t>
            </w:r>
            <w:r w:rsidRPr="00B52BFC">
              <w:rPr>
                <w:rFonts w:ascii="Arial" w:hAnsi="Arial" w:cs="Arial"/>
                <w:sz w:val="22"/>
                <w:szCs w:val="22"/>
                <w:lang w:eastAsia="en-US"/>
              </w:rPr>
              <w:t xml:space="preserve">0 </w:t>
            </w:r>
            <w:proofErr w:type="spellStart"/>
            <w:r w:rsidRPr="00B52BFC">
              <w:rPr>
                <w:rFonts w:ascii="Arial" w:hAnsi="Arial" w:cs="Arial"/>
                <w:sz w:val="22"/>
                <w:szCs w:val="22"/>
                <w:lang w:eastAsia="en-US"/>
              </w:rPr>
              <w:t>pkt</w:t>
            </w:r>
            <w:proofErr w:type="spellEnd"/>
            <w:r w:rsidRPr="00B52BFC">
              <w:rPr>
                <w:rFonts w:ascii="Arial" w:hAnsi="Arial" w:cs="Arial"/>
                <w:sz w:val="22"/>
                <w:szCs w:val="22"/>
                <w:lang w:eastAsia="en-US"/>
              </w:rPr>
              <w:t xml:space="preserve"> – Wnioskodawca i/lub partnerzy (jeśli dotyczy) nie odprowadza lub nie będzie odprowadzać żadnego z powyższych podatków w województwie warmińsko-mazurskim</w:t>
            </w:r>
          </w:p>
          <w:p w:rsidR="00035534" w:rsidRPr="00B52BFC" w:rsidRDefault="00035534" w:rsidP="00177052">
            <w:pPr>
              <w:ind w:left="431" w:hanging="42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- </w:t>
            </w:r>
            <w:r w:rsidRPr="00B52BFC">
              <w:rPr>
                <w:rFonts w:ascii="Arial" w:hAnsi="Arial" w:cs="Arial"/>
                <w:sz w:val="22"/>
                <w:szCs w:val="22"/>
                <w:lang w:eastAsia="en-US"/>
              </w:rPr>
              <w:t xml:space="preserve">1 </w:t>
            </w:r>
            <w:proofErr w:type="spellStart"/>
            <w:r w:rsidRPr="00B52BFC">
              <w:rPr>
                <w:rFonts w:ascii="Arial" w:hAnsi="Arial" w:cs="Arial"/>
                <w:sz w:val="22"/>
                <w:szCs w:val="22"/>
                <w:lang w:eastAsia="en-US"/>
              </w:rPr>
              <w:t>pkt</w:t>
            </w:r>
            <w:proofErr w:type="spellEnd"/>
            <w:r w:rsidRPr="00B52BFC">
              <w:rPr>
                <w:rFonts w:ascii="Arial" w:hAnsi="Arial" w:cs="Arial"/>
                <w:sz w:val="22"/>
                <w:szCs w:val="22"/>
                <w:lang w:eastAsia="en-US"/>
              </w:rPr>
              <w:t xml:space="preserve"> –Wnioskodawca i/lub partnerzy (jeśli dotyczy) odprowadza lub będzie odprowadzać w województwie warmińsko-mazurskim jeden podatek z listy wskazanej w  ramach  </w:t>
            </w:r>
            <w:r w:rsidRPr="00B52BFC">
              <w:rPr>
                <w:rFonts w:ascii="Arial" w:hAnsi="Arial" w:cs="Arial"/>
                <w:sz w:val="22"/>
                <w:szCs w:val="22"/>
              </w:rPr>
              <w:t xml:space="preserve">Karty  z  definicjami  </w:t>
            </w:r>
            <w:r w:rsidRPr="00B52BFC">
              <w:rPr>
                <w:rFonts w:ascii="Arial" w:hAnsi="Arial" w:cs="Arial"/>
                <w:sz w:val="22"/>
                <w:szCs w:val="22"/>
              </w:rPr>
              <w:lastRenderedPageBreak/>
              <w:t>kryteriów  merytorycznych  punktowych  i  premiujących  wyboru  projektów</w:t>
            </w:r>
          </w:p>
          <w:p w:rsidR="00035534" w:rsidRPr="00B52BFC" w:rsidRDefault="00035534" w:rsidP="00177052">
            <w:pPr>
              <w:ind w:left="431" w:hanging="42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- </w:t>
            </w:r>
            <w:r w:rsidRPr="00B52BFC">
              <w:rPr>
                <w:rFonts w:ascii="Arial" w:hAnsi="Arial" w:cs="Arial"/>
                <w:sz w:val="22"/>
                <w:szCs w:val="22"/>
                <w:lang w:eastAsia="en-US"/>
              </w:rPr>
              <w:t xml:space="preserve">2 </w:t>
            </w:r>
            <w:proofErr w:type="spellStart"/>
            <w:r w:rsidRPr="00B52BFC">
              <w:rPr>
                <w:rFonts w:ascii="Arial" w:hAnsi="Arial" w:cs="Arial"/>
                <w:sz w:val="22"/>
                <w:szCs w:val="22"/>
                <w:lang w:eastAsia="en-US"/>
              </w:rPr>
              <w:t>pkt</w:t>
            </w:r>
            <w:proofErr w:type="spellEnd"/>
            <w:r w:rsidRPr="00B52BFC">
              <w:rPr>
                <w:rFonts w:ascii="Arial" w:hAnsi="Arial" w:cs="Arial"/>
                <w:sz w:val="22"/>
                <w:szCs w:val="22"/>
                <w:lang w:eastAsia="en-US"/>
              </w:rPr>
              <w:t xml:space="preserve"> -  Wnioskodawca i/lub partnerzy (jeśli dotyczy) odprowadza lub będzie odprowadzać w województwie warmińsko-mazurskim dwa podatki z listy wskazanej w  ramach  </w:t>
            </w:r>
            <w:r w:rsidRPr="00B52BFC">
              <w:rPr>
                <w:rFonts w:ascii="Arial" w:hAnsi="Arial" w:cs="Arial"/>
                <w:sz w:val="22"/>
                <w:szCs w:val="22"/>
              </w:rPr>
              <w:t>Karty  z  definicjami  kryteriów  merytorycznych  punktowych  i  premiujących wyboru  projektów</w:t>
            </w:r>
          </w:p>
          <w:p w:rsidR="00035534" w:rsidRPr="00B52BFC" w:rsidRDefault="00035534" w:rsidP="00177052">
            <w:pPr>
              <w:ind w:left="431" w:hanging="42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- </w:t>
            </w:r>
            <w:r w:rsidRPr="00B52BFC">
              <w:rPr>
                <w:rFonts w:ascii="Arial" w:hAnsi="Arial" w:cs="Arial"/>
                <w:sz w:val="22"/>
                <w:szCs w:val="22"/>
                <w:lang w:eastAsia="en-US"/>
              </w:rPr>
              <w:t xml:space="preserve">3 </w:t>
            </w:r>
            <w:proofErr w:type="spellStart"/>
            <w:r w:rsidRPr="00B52BFC">
              <w:rPr>
                <w:rFonts w:ascii="Arial" w:hAnsi="Arial" w:cs="Arial"/>
                <w:sz w:val="22"/>
                <w:szCs w:val="22"/>
                <w:lang w:eastAsia="en-US"/>
              </w:rPr>
              <w:t>pkt</w:t>
            </w:r>
            <w:proofErr w:type="spellEnd"/>
            <w:r w:rsidRPr="00B52BFC">
              <w:rPr>
                <w:rFonts w:ascii="Arial" w:hAnsi="Arial" w:cs="Arial"/>
                <w:sz w:val="22"/>
                <w:szCs w:val="22"/>
                <w:lang w:eastAsia="en-US"/>
              </w:rPr>
              <w:t xml:space="preserve"> - Wnioskodawca i/lub partnerzy (jeśli dotyczy) odprowadza lub będzie odprowadzać w województwie warmińsko-mazurskim trzy lub więcej podatków z listy wskazanej w  ramach  </w:t>
            </w:r>
            <w:r w:rsidRPr="00B52BFC">
              <w:rPr>
                <w:rFonts w:ascii="Arial" w:hAnsi="Arial" w:cs="Arial"/>
                <w:sz w:val="22"/>
                <w:szCs w:val="22"/>
              </w:rPr>
              <w:t>Karty  z  definicjami  kryteriów  merytorycznych  punktowych  i  premiujących  wyboru  projektów</w:t>
            </w:r>
          </w:p>
          <w:p w:rsidR="00035534" w:rsidRPr="00931DFA" w:rsidRDefault="00035534" w:rsidP="00FA7CB3">
            <w:pPr>
              <w:autoSpaceDE w:val="0"/>
              <w:autoSpaceDN w:val="0"/>
              <w:adjustRightInd w:val="0"/>
              <w:ind w:firstLine="5"/>
              <w:rPr>
                <w:rFonts w:ascii="Arial" w:hAnsi="Arial" w:cs="Arial"/>
                <w:sz w:val="21"/>
                <w:szCs w:val="21"/>
              </w:rPr>
            </w:pPr>
            <w:r w:rsidRPr="00B52BFC">
              <w:rPr>
                <w:rFonts w:ascii="Arial" w:eastAsia="Calibri" w:hAnsi="Arial" w:cs="Arial"/>
                <w:sz w:val="22"/>
                <w:szCs w:val="22"/>
                <w:lang w:eastAsia="en-US"/>
              </w:rPr>
              <w:t>Punkty nie podlegają sumowaniu.</w:t>
            </w:r>
          </w:p>
        </w:tc>
        <w:tc>
          <w:tcPr>
            <w:tcW w:w="1418" w:type="dxa"/>
          </w:tcPr>
          <w:p w:rsidR="00035534" w:rsidRPr="00931DFA" w:rsidRDefault="00035534" w:rsidP="00FA7CB3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495" w:type="dxa"/>
          </w:tcPr>
          <w:p w:rsidR="00035534" w:rsidRPr="00931DFA" w:rsidRDefault="00035534" w:rsidP="00FA7CB3">
            <w:pPr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035534" w:rsidRPr="00931DFA" w:rsidTr="00FA7CB3">
        <w:trPr>
          <w:trHeight w:val="560"/>
          <w:jc w:val="center"/>
        </w:trPr>
        <w:tc>
          <w:tcPr>
            <w:tcW w:w="630" w:type="dxa"/>
            <w:vMerge/>
            <w:vAlign w:val="center"/>
          </w:tcPr>
          <w:p w:rsidR="00035534" w:rsidRPr="00931DFA" w:rsidRDefault="00035534" w:rsidP="00FA7CB3">
            <w:pPr>
              <w:rPr>
                <w:rFonts w:ascii="Arial" w:hAnsi="Arial" w:cs="Arial"/>
                <w:sz w:val="21"/>
                <w:szCs w:val="21"/>
                <w:highlight w:val="yellow"/>
              </w:rPr>
            </w:pPr>
          </w:p>
        </w:tc>
        <w:tc>
          <w:tcPr>
            <w:tcW w:w="2551" w:type="dxa"/>
            <w:vMerge/>
            <w:vAlign w:val="center"/>
          </w:tcPr>
          <w:p w:rsidR="00035534" w:rsidRPr="00931DFA" w:rsidRDefault="00035534" w:rsidP="00FA7CB3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color w:val="FF0000"/>
                <w:sz w:val="21"/>
                <w:szCs w:val="21"/>
                <w:highlight w:val="yellow"/>
              </w:rPr>
            </w:pPr>
          </w:p>
        </w:tc>
        <w:tc>
          <w:tcPr>
            <w:tcW w:w="4752" w:type="dxa"/>
            <w:vAlign w:val="center"/>
          </w:tcPr>
          <w:p w:rsidR="00035534" w:rsidRPr="00B0688D" w:rsidRDefault="00035534" w:rsidP="00883C8A">
            <w:pPr>
              <w:autoSpaceDE w:val="0"/>
              <w:autoSpaceDN w:val="0"/>
              <w:adjustRightInd w:val="0"/>
              <w:ind w:left="430" w:hanging="499"/>
              <w:rPr>
                <w:rFonts w:ascii="Arial" w:eastAsiaTheme="minorHAnsi" w:hAnsi="Arial" w:cs="Arial"/>
                <w:sz w:val="21"/>
                <w:szCs w:val="21"/>
                <w:lang w:eastAsia="en-US"/>
              </w:rPr>
            </w:pPr>
            <w:r w:rsidRPr="00B52BFC"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Pr="00B52BFC">
              <w:rPr>
                <w:rFonts w:ascii="Arial" w:hAnsi="Arial" w:cs="Arial"/>
                <w:b/>
                <w:sz w:val="22"/>
                <w:szCs w:val="22"/>
              </w:rPr>
              <w:t xml:space="preserve">kryterium komunikacji z </w:t>
            </w:r>
            <w:proofErr w:type="spellStart"/>
            <w:r w:rsidRPr="00B52BFC">
              <w:rPr>
                <w:rFonts w:ascii="Arial" w:hAnsi="Arial" w:cs="Arial"/>
                <w:b/>
                <w:sz w:val="22"/>
                <w:szCs w:val="22"/>
              </w:rPr>
              <w:t>interesariuszami</w:t>
            </w:r>
            <w:proofErr w:type="spellEnd"/>
          </w:p>
        </w:tc>
        <w:tc>
          <w:tcPr>
            <w:tcW w:w="1418" w:type="dxa"/>
          </w:tcPr>
          <w:p w:rsidR="00035534" w:rsidRPr="00931DFA" w:rsidRDefault="00035534" w:rsidP="00FA7CB3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1"/>
                <w:szCs w:val="21"/>
                <w:highlight w:val="yellow"/>
              </w:rPr>
            </w:pPr>
          </w:p>
        </w:tc>
        <w:tc>
          <w:tcPr>
            <w:tcW w:w="4495" w:type="dxa"/>
          </w:tcPr>
          <w:p w:rsidR="00035534" w:rsidRPr="00931DFA" w:rsidRDefault="00035534" w:rsidP="00FA7CB3">
            <w:pPr>
              <w:rPr>
                <w:rFonts w:ascii="Arial" w:hAnsi="Arial" w:cs="Arial"/>
                <w:b/>
                <w:sz w:val="21"/>
                <w:szCs w:val="21"/>
                <w:highlight w:val="yellow"/>
              </w:rPr>
            </w:pPr>
          </w:p>
        </w:tc>
      </w:tr>
      <w:tr w:rsidR="00035534" w:rsidRPr="00931DFA" w:rsidTr="00FA7CB3">
        <w:trPr>
          <w:trHeight w:val="3132"/>
          <w:jc w:val="center"/>
        </w:trPr>
        <w:tc>
          <w:tcPr>
            <w:tcW w:w="630" w:type="dxa"/>
            <w:vMerge/>
            <w:vAlign w:val="center"/>
          </w:tcPr>
          <w:p w:rsidR="00035534" w:rsidRPr="00931DFA" w:rsidRDefault="00035534" w:rsidP="00FA7CB3">
            <w:pPr>
              <w:rPr>
                <w:rFonts w:ascii="Arial" w:hAnsi="Arial" w:cs="Arial"/>
                <w:sz w:val="21"/>
                <w:szCs w:val="21"/>
                <w:highlight w:val="yellow"/>
              </w:rPr>
            </w:pPr>
          </w:p>
        </w:tc>
        <w:tc>
          <w:tcPr>
            <w:tcW w:w="2551" w:type="dxa"/>
            <w:vMerge/>
            <w:vAlign w:val="center"/>
          </w:tcPr>
          <w:p w:rsidR="00035534" w:rsidRPr="00931DFA" w:rsidRDefault="00035534" w:rsidP="00FA7CB3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color w:val="FF0000"/>
                <w:sz w:val="21"/>
                <w:szCs w:val="21"/>
                <w:highlight w:val="yellow"/>
              </w:rPr>
            </w:pPr>
          </w:p>
        </w:tc>
        <w:tc>
          <w:tcPr>
            <w:tcW w:w="4752" w:type="dxa"/>
            <w:vAlign w:val="center"/>
          </w:tcPr>
          <w:p w:rsidR="00035534" w:rsidRPr="00B52BFC" w:rsidRDefault="00035534" w:rsidP="0003553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52BFC">
              <w:rPr>
                <w:rFonts w:ascii="Arial" w:hAnsi="Arial" w:cs="Arial"/>
                <w:sz w:val="22"/>
                <w:szCs w:val="22"/>
              </w:rPr>
              <w:t xml:space="preserve">Projekt może otrzymać 0 lub 1 </w:t>
            </w:r>
            <w:proofErr w:type="spellStart"/>
            <w:r w:rsidRPr="00B52BFC">
              <w:rPr>
                <w:rFonts w:ascii="Arial" w:hAnsi="Arial" w:cs="Arial"/>
                <w:sz w:val="22"/>
                <w:szCs w:val="22"/>
              </w:rPr>
              <w:t>punkt</w:t>
            </w:r>
            <w:proofErr w:type="spellEnd"/>
            <w:r w:rsidRPr="00B52BFC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035534" w:rsidRPr="00B52BFC" w:rsidRDefault="00035534" w:rsidP="00035534">
            <w:pPr>
              <w:ind w:left="431" w:hanging="42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- </w:t>
            </w:r>
            <w:r w:rsidRPr="00B52BFC">
              <w:rPr>
                <w:rFonts w:ascii="Arial" w:hAnsi="Arial" w:cs="Arial"/>
                <w:sz w:val="22"/>
                <w:szCs w:val="22"/>
                <w:lang w:eastAsia="en-US"/>
              </w:rPr>
              <w:t xml:space="preserve">0 </w:t>
            </w:r>
            <w:proofErr w:type="spellStart"/>
            <w:r w:rsidRPr="00B52BFC">
              <w:rPr>
                <w:rFonts w:ascii="Arial" w:hAnsi="Arial" w:cs="Arial"/>
                <w:sz w:val="22"/>
                <w:szCs w:val="22"/>
                <w:lang w:eastAsia="en-US"/>
              </w:rPr>
              <w:t>pkt</w:t>
            </w:r>
            <w:proofErr w:type="spellEnd"/>
            <w:r w:rsidRPr="00B52BFC">
              <w:rPr>
                <w:rFonts w:ascii="Arial" w:hAnsi="Arial" w:cs="Arial"/>
                <w:sz w:val="22"/>
                <w:szCs w:val="22"/>
                <w:lang w:eastAsia="en-US"/>
              </w:rPr>
              <w:t xml:space="preserve"> – Wnioskodawca i partnerzy (jeśli dotyczy) nie zapewnili komunikacji z </w:t>
            </w:r>
            <w:proofErr w:type="spellStart"/>
            <w:r w:rsidRPr="00B52BFC">
              <w:rPr>
                <w:rFonts w:ascii="Arial" w:hAnsi="Arial" w:cs="Arial"/>
                <w:sz w:val="22"/>
                <w:szCs w:val="22"/>
                <w:lang w:eastAsia="en-US"/>
              </w:rPr>
              <w:t>interesariuszami</w:t>
            </w:r>
            <w:proofErr w:type="spellEnd"/>
            <w:r w:rsidRPr="00B52BFC">
              <w:rPr>
                <w:rFonts w:ascii="Arial" w:hAnsi="Arial" w:cs="Arial"/>
                <w:sz w:val="22"/>
                <w:szCs w:val="22"/>
                <w:lang w:eastAsia="en-US"/>
              </w:rPr>
              <w:t xml:space="preserve"> projektu w sposób opisany w ramach  </w:t>
            </w:r>
            <w:r w:rsidRPr="00B52BFC">
              <w:rPr>
                <w:rFonts w:ascii="Arial" w:hAnsi="Arial" w:cs="Arial"/>
                <w:sz w:val="22"/>
                <w:szCs w:val="22"/>
              </w:rPr>
              <w:t xml:space="preserve">Karty  z  definicjami  kryteriów  merytorycznych  punktowych  i  premiujących  wyboru  projektów </w:t>
            </w:r>
          </w:p>
          <w:p w:rsidR="00AE40DA" w:rsidRDefault="00035534" w:rsidP="00AE40DA">
            <w:pPr>
              <w:autoSpaceDE w:val="0"/>
              <w:autoSpaceDN w:val="0"/>
              <w:adjustRightInd w:val="0"/>
              <w:ind w:left="356" w:hanging="285"/>
              <w:rPr>
                <w:rFonts w:ascii="Arial" w:hAnsi="Arial" w:cs="Arial"/>
                <w:sz w:val="21"/>
                <w:szCs w:val="21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- </w:t>
            </w:r>
            <w:r w:rsidRPr="00B52BFC">
              <w:rPr>
                <w:rFonts w:ascii="Arial" w:hAnsi="Arial" w:cs="Arial"/>
                <w:sz w:val="22"/>
                <w:szCs w:val="22"/>
                <w:lang w:eastAsia="en-US"/>
              </w:rPr>
              <w:t xml:space="preserve">1 </w:t>
            </w:r>
            <w:proofErr w:type="spellStart"/>
            <w:r w:rsidRPr="00B52BFC">
              <w:rPr>
                <w:rFonts w:ascii="Arial" w:hAnsi="Arial" w:cs="Arial"/>
                <w:sz w:val="22"/>
                <w:szCs w:val="22"/>
                <w:lang w:eastAsia="en-US"/>
              </w:rPr>
              <w:t>pkt</w:t>
            </w:r>
            <w:proofErr w:type="spellEnd"/>
            <w:r w:rsidRPr="00B52BFC">
              <w:rPr>
                <w:rFonts w:ascii="Arial" w:hAnsi="Arial" w:cs="Arial"/>
                <w:sz w:val="22"/>
                <w:szCs w:val="22"/>
                <w:lang w:eastAsia="en-US"/>
              </w:rPr>
              <w:t xml:space="preserve"> – Wnioskodawca i partnerzy (jeśli dotyczy) zapewnili komunikacj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ę</w:t>
            </w:r>
            <w:r w:rsidRPr="00B52BFC">
              <w:rPr>
                <w:rFonts w:ascii="Arial" w:hAnsi="Arial" w:cs="Arial"/>
                <w:sz w:val="22"/>
                <w:szCs w:val="22"/>
                <w:lang w:eastAsia="en-US"/>
              </w:rPr>
              <w:t xml:space="preserve"> z </w:t>
            </w:r>
            <w:proofErr w:type="spellStart"/>
            <w:r w:rsidRPr="00B52BFC">
              <w:rPr>
                <w:rFonts w:ascii="Arial" w:hAnsi="Arial" w:cs="Arial"/>
                <w:sz w:val="22"/>
                <w:szCs w:val="22"/>
                <w:lang w:eastAsia="en-US"/>
              </w:rPr>
              <w:t>interesariuszami</w:t>
            </w:r>
            <w:proofErr w:type="spellEnd"/>
            <w:r w:rsidRPr="00B52BFC">
              <w:rPr>
                <w:rFonts w:ascii="Arial" w:hAnsi="Arial" w:cs="Arial"/>
                <w:sz w:val="22"/>
                <w:szCs w:val="22"/>
                <w:lang w:eastAsia="en-US"/>
              </w:rPr>
              <w:t xml:space="preserve"> projektu w opisany w ramach  </w:t>
            </w:r>
            <w:r w:rsidRPr="00B52BFC">
              <w:rPr>
                <w:rFonts w:ascii="Arial" w:hAnsi="Arial" w:cs="Arial"/>
                <w:sz w:val="22"/>
                <w:szCs w:val="22"/>
              </w:rPr>
              <w:t>Karty  z  definicjami  kryteriów  merytorycznych  punktowych  i  premiujących  wyboru  projektów</w:t>
            </w:r>
          </w:p>
        </w:tc>
        <w:tc>
          <w:tcPr>
            <w:tcW w:w="1418" w:type="dxa"/>
          </w:tcPr>
          <w:p w:rsidR="00035534" w:rsidRPr="00931DFA" w:rsidRDefault="00035534" w:rsidP="00FA7CB3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1"/>
                <w:szCs w:val="21"/>
                <w:highlight w:val="yellow"/>
              </w:rPr>
            </w:pPr>
          </w:p>
        </w:tc>
        <w:tc>
          <w:tcPr>
            <w:tcW w:w="4495" w:type="dxa"/>
          </w:tcPr>
          <w:p w:rsidR="00035534" w:rsidRPr="00931DFA" w:rsidRDefault="00035534" w:rsidP="00FA7CB3">
            <w:pPr>
              <w:rPr>
                <w:rFonts w:ascii="Arial" w:hAnsi="Arial" w:cs="Arial"/>
                <w:b/>
                <w:sz w:val="21"/>
                <w:szCs w:val="21"/>
                <w:highlight w:val="yellow"/>
              </w:rPr>
            </w:pPr>
          </w:p>
        </w:tc>
      </w:tr>
      <w:tr w:rsidR="00035534" w:rsidRPr="00931DFA" w:rsidTr="00035534">
        <w:trPr>
          <w:trHeight w:val="887"/>
          <w:jc w:val="center"/>
        </w:trPr>
        <w:tc>
          <w:tcPr>
            <w:tcW w:w="630" w:type="dxa"/>
            <w:vAlign w:val="center"/>
          </w:tcPr>
          <w:p w:rsidR="00035534" w:rsidRPr="00931DFA" w:rsidRDefault="00035534" w:rsidP="00FA7CB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035534" w:rsidRPr="00931DFA" w:rsidRDefault="00035534" w:rsidP="00FA7CB3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eastAsiaTheme="minorHAnsi" w:hAnsi="Arial" w:cs="Arial"/>
                <w:sz w:val="21"/>
                <w:szCs w:val="21"/>
                <w:lang w:eastAsia="en-US"/>
              </w:rPr>
            </w:pPr>
          </w:p>
        </w:tc>
        <w:tc>
          <w:tcPr>
            <w:tcW w:w="10665" w:type="dxa"/>
            <w:gridSpan w:val="3"/>
            <w:vAlign w:val="center"/>
          </w:tcPr>
          <w:p w:rsidR="00035534" w:rsidRPr="00931DFA" w:rsidRDefault="00035534" w:rsidP="00FA7CB3">
            <w:pPr>
              <w:rPr>
                <w:rFonts w:ascii="Arial" w:hAnsi="Arial" w:cs="Arial"/>
                <w:b/>
                <w:sz w:val="21"/>
                <w:szCs w:val="21"/>
                <w:highlight w:val="yellow"/>
              </w:rPr>
            </w:pPr>
            <w:r w:rsidRPr="00B52BFC"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Pr="00B52BFC">
              <w:rPr>
                <w:rFonts w:ascii="Arial" w:hAnsi="Arial" w:cs="Arial"/>
                <w:b/>
                <w:sz w:val="22"/>
                <w:szCs w:val="22"/>
              </w:rPr>
              <w:t>efektywne i racjonalne wykorzystywanie zasobów naturalnych oraz stosowanie rozwiązań przyjaznych środowisku</w:t>
            </w:r>
          </w:p>
        </w:tc>
      </w:tr>
      <w:tr w:rsidR="0069696D" w:rsidRPr="00931DFA" w:rsidTr="00FA7CB3">
        <w:trPr>
          <w:trHeight w:val="2287"/>
          <w:jc w:val="center"/>
        </w:trPr>
        <w:tc>
          <w:tcPr>
            <w:tcW w:w="630" w:type="dxa"/>
            <w:vMerge w:val="restart"/>
            <w:vAlign w:val="center"/>
          </w:tcPr>
          <w:p w:rsidR="0069696D" w:rsidRPr="00931DFA" w:rsidRDefault="0069696D" w:rsidP="00FA7CB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69696D" w:rsidRPr="00931DFA" w:rsidRDefault="0069696D" w:rsidP="00FA7CB3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eastAsiaTheme="minorHAnsi" w:hAnsi="Arial" w:cs="Arial"/>
                <w:sz w:val="21"/>
                <w:szCs w:val="21"/>
                <w:lang w:eastAsia="en-US"/>
              </w:rPr>
            </w:pPr>
          </w:p>
        </w:tc>
        <w:tc>
          <w:tcPr>
            <w:tcW w:w="4752" w:type="dxa"/>
            <w:vAlign w:val="center"/>
          </w:tcPr>
          <w:p w:rsidR="0069696D" w:rsidRPr="00B52BFC" w:rsidRDefault="0069696D" w:rsidP="0069696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52BFC">
              <w:rPr>
                <w:rFonts w:ascii="Arial" w:hAnsi="Arial" w:cs="Arial"/>
                <w:sz w:val="22"/>
                <w:szCs w:val="22"/>
              </w:rPr>
              <w:t xml:space="preserve">Projekt może otrzymać 0 lub 1 </w:t>
            </w:r>
            <w:proofErr w:type="spellStart"/>
            <w:r w:rsidRPr="00B52BFC">
              <w:rPr>
                <w:rFonts w:ascii="Arial" w:hAnsi="Arial" w:cs="Arial"/>
                <w:sz w:val="22"/>
                <w:szCs w:val="22"/>
              </w:rPr>
              <w:t>punkt</w:t>
            </w:r>
            <w:proofErr w:type="spellEnd"/>
            <w:r w:rsidRPr="00B52BFC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69696D" w:rsidRPr="00B52BFC" w:rsidRDefault="0069696D" w:rsidP="0069696D">
            <w:pPr>
              <w:ind w:left="431" w:hanging="42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- </w:t>
            </w:r>
            <w:r w:rsidRPr="00B52BFC">
              <w:rPr>
                <w:rFonts w:ascii="Arial" w:hAnsi="Arial" w:cs="Arial"/>
                <w:sz w:val="22"/>
                <w:szCs w:val="22"/>
                <w:lang w:eastAsia="en-US"/>
              </w:rPr>
              <w:t xml:space="preserve">0 </w:t>
            </w:r>
            <w:proofErr w:type="spellStart"/>
            <w:r w:rsidRPr="00B52BFC">
              <w:rPr>
                <w:rFonts w:ascii="Arial" w:hAnsi="Arial" w:cs="Arial"/>
                <w:sz w:val="22"/>
                <w:szCs w:val="22"/>
                <w:lang w:eastAsia="en-US"/>
              </w:rPr>
              <w:t>pkt</w:t>
            </w:r>
            <w:proofErr w:type="spellEnd"/>
            <w:r w:rsidRPr="00B52BFC">
              <w:rPr>
                <w:rFonts w:ascii="Arial" w:hAnsi="Arial" w:cs="Arial"/>
                <w:sz w:val="22"/>
                <w:szCs w:val="22"/>
                <w:lang w:eastAsia="en-US"/>
              </w:rPr>
              <w:t xml:space="preserve"> – w projekcie nie przewidziano działań efektywnie i racjonalnie wykorzystujących zasoby naturalne i stosujących rozwiązania przyjazne środowisku</w:t>
            </w:r>
          </w:p>
          <w:p w:rsidR="00AE40DA" w:rsidRDefault="0069696D" w:rsidP="00AE40DA">
            <w:pPr>
              <w:autoSpaceDE w:val="0"/>
              <w:autoSpaceDN w:val="0"/>
              <w:adjustRightInd w:val="0"/>
              <w:ind w:left="356" w:hanging="35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- </w:t>
            </w:r>
            <w:r w:rsidRPr="00B52BFC">
              <w:rPr>
                <w:rFonts w:ascii="Arial" w:hAnsi="Arial" w:cs="Arial"/>
                <w:sz w:val="22"/>
                <w:szCs w:val="22"/>
                <w:lang w:eastAsia="en-US"/>
              </w:rPr>
              <w:t xml:space="preserve">1 </w:t>
            </w:r>
            <w:proofErr w:type="spellStart"/>
            <w:r w:rsidRPr="00B52BFC">
              <w:rPr>
                <w:rFonts w:ascii="Arial" w:hAnsi="Arial" w:cs="Arial"/>
                <w:sz w:val="22"/>
                <w:szCs w:val="22"/>
                <w:lang w:eastAsia="en-US"/>
              </w:rPr>
              <w:t>pkt</w:t>
            </w:r>
            <w:proofErr w:type="spellEnd"/>
            <w:r w:rsidRPr="00B52BFC">
              <w:rPr>
                <w:rFonts w:ascii="Arial" w:hAnsi="Arial" w:cs="Arial"/>
                <w:sz w:val="22"/>
                <w:szCs w:val="22"/>
                <w:lang w:eastAsia="en-US"/>
              </w:rPr>
              <w:t xml:space="preserve"> – w projekcie przewidziano działania w obszarze ochrony środowiska mające na celu generowanie większej wartości przy użyciu mniejszej ilości materiałów i zastosowaniu innego sposobu zużycia przyjaznego środowisku</w:t>
            </w:r>
          </w:p>
        </w:tc>
        <w:tc>
          <w:tcPr>
            <w:tcW w:w="1418" w:type="dxa"/>
          </w:tcPr>
          <w:p w:rsidR="0069696D" w:rsidRPr="00931DFA" w:rsidRDefault="0069696D" w:rsidP="00FA7CB3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1"/>
                <w:szCs w:val="21"/>
                <w:highlight w:val="yellow"/>
              </w:rPr>
            </w:pPr>
          </w:p>
        </w:tc>
        <w:tc>
          <w:tcPr>
            <w:tcW w:w="4495" w:type="dxa"/>
          </w:tcPr>
          <w:p w:rsidR="0069696D" w:rsidRPr="00931DFA" w:rsidRDefault="0069696D" w:rsidP="00FA7CB3">
            <w:pPr>
              <w:rPr>
                <w:rFonts w:ascii="Arial" w:hAnsi="Arial" w:cs="Arial"/>
                <w:b/>
                <w:sz w:val="21"/>
                <w:szCs w:val="21"/>
                <w:highlight w:val="yellow"/>
              </w:rPr>
            </w:pPr>
          </w:p>
        </w:tc>
      </w:tr>
      <w:tr w:rsidR="0069696D" w:rsidRPr="00931DFA" w:rsidTr="00035534">
        <w:trPr>
          <w:trHeight w:val="740"/>
          <w:jc w:val="center"/>
        </w:trPr>
        <w:tc>
          <w:tcPr>
            <w:tcW w:w="630" w:type="dxa"/>
            <w:vMerge/>
            <w:vAlign w:val="center"/>
          </w:tcPr>
          <w:p w:rsidR="0069696D" w:rsidRPr="00931DFA" w:rsidRDefault="0069696D" w:rsidP="00FA7CB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551" w:type="dxa"/>
            <w:vMerge/>
            <w:vAlign w:val="center"/>
          </w:tcPr>
          <w:p w:rsidR="0069696D" w:rsidRPr="00931DFA" w:rsidRDefault="0069696D" w:rsidP="00FA7CB3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eastAsiaTheme="minorHAnsi" w:hAnsi="Arial" w:cs="Arial"/>
                <w:sz w:val="21"/>
                <w:szCs w:val="21"/>
                <w:lang w:eastAsia="en-US"/>
              </w:rPr>
            </w:pPr>
          </w:p>
        </w:tc>
        <w:tc>
          <w:tcPr>
            <w:tcW w:w="10665" w:type="dxa"/>
            <w:gridSpan w:val="3"/>
            <w:vAlign w:val="center"/>
          </w:tcPr>
          <w:p w:rsidR="0069696D" w:rsidRPr="00931DFA" w:rsidRDefault="0069696D" w:rsidP="00FA7CB3">
            <w:pPr>
              <w:rPr>
                <w:rFonts w:ascii="Arial" w:hAnsi="Arial" w:cs="Arial"/>
                <w:b/>
                <w:sz w:val="21"/>
                <w:szCs w:val="21"/>
                <w:highlight w:val="yellow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- </w:t>
            </w:r>
            <w:r w:rsidRPr="00B52BFC">
              <w:rPr>
                <w:rFonts w:ascii="Arial" w:hAnsi="Arial" w:cs="Arial"/>
                <w:b/>
                <w:sz w:val="22"/>
                <w:szCs w:val="22"/>
              </w:rPr>
              <w:t>kryterium stosowania klauzul społecznych w zamówieniach</w:t>
            </w:r>
          </w:p>
        </w:tc>
      </w:tr>
      <w:tr w:rsidR="0069696D" w:rsidRPr="00931DFA" w:rsidTr="00FA7CB3">
        <w:trPr>
          <w:trHeight w:val="2287"/>
          <w:jc w:val="center"/>
        </w:trPr>
        <w:tc>
          <w:tcPr>
            <w:tcW w:w="630" w:type="dxa"/>
            <w:vMerge/>
            <w:vAlign w:val="center"/>
          </w:tcPr>
          <w:p w:rsidR="0069696D" w:rsidRPr="00931DFA" w:rsidRDefault="0069696D" w:rsidP="00FA7CB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551" w:type="dxa"/>
            <w:vMerge/>
            <w:vAlign w:val="center"/>
          </w:tcPr>
          <w:p w:rsidR="0069696D" w:rsidRPr="00931DFA" w:rsidRDefault="0069696D" w:rsidP="00FA7CB3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eastAsiaTheme="minorHAnsi" w:hAnsi="Arial" w:cs="Arial"/>
                <w:sz w:val="21"/>
                <w:szCs w:val="21"/>
                <w:lang w:eastAsia="en-US"/>
              </w:rPr>
            </w:pPr>
          </w:p>
        </w:tc>
        <w:tc>
          <w:tcPr>
            <w:tcW w:w="4752" w:type="dxa"/>
            <w:vAlign w:val="center"/>
          </w:tcPr>
          <w:p w:rsidR="0069696D" w:rsidRPr="00B52BFC" w:rsidRDefault="0069696D" w:rsidP="0069696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52BFC">
              <w:rPr>
                <w:rFonts w:ascii="Arial" w:hAnsi="Arial" w:cs="Arial"/>
                <w:sz w:val="22"/>
                <w:szCs w:val="22"/>
              </w:rPr>
              <w:t xml:space="preserve">Projekt może otrzymać 0 lub 1 </w:t>
            </w:r>
            <w:proofErr w:type="spellStart"/>
            <w:r w:rsidRPr="00B52BFC">
              <w:rPr>
                <w:rFonts w:ascii="Arial" w:hAnsi="Arial" w:cs="Arial"/>
                <w:sz w:val="22"/>
                <w:szCs w:val="22"/>
              </w:rPr>
              <w:t>punkt</w:t>
            </w:r>
            <w:proofErr w:type="spellEnd"/>
            <w:r w:rsidRPr="00B52BFC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69696D" w:rsidRPr="00B52BFC" w:rsidRDefault="0069696D" w:rsidP="0069696D">
            <w:pPr>
              <w:ind w:left="431" w:hanging="42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- </w:t>
            </w:r>
            <w:r w:rsidRPr="00B52BFC">
              <w:rPr>
                <w:rFonts w:ascii="Arial" w:hAnsi="Arial" w:cs="Arial"/>
                <w:sz w:val="22"/>
                <w:szCs w:val="22"/>
                <w:lang w:eastAsia="en-US"/>
              </w:rPr>
              <w:t xml:space="preserve">0 </w:t>
            </w:r>
            <w:proofErr w:type="spellStart"/>
            <w:r w:rsidRPr="00B52BFC">
              <w:rPr>
                <w:rFonts w:ascii="Arial" w:hAnsi="Arial" w:cs="Arial"/>
                <w:sz w:val="22"/>
                <w:szCs w:val="22"/>
                <w:lang w:eastAsia="en-US"/>
              </w:rPr>
              <w:t>pkt</w:t>
            </w:r>
            <w:proofErr w:type="spellEnd"/>
            <w:r w:rsidRPr="00B52BFC">
              <w:rPr>
                <w:rFonts w:ascii="Arial" w:hAnsi="Arial" w:cs="Arial"/>
                <w:sz w:val="22"/>
                <w:szCs w:val="22"/>
                <w:lang w:eastAsia="en-US"/>
              </w:rPr>
              <w:t xml:space="preserve"> – w zamówieniach realizowanych/ planowanych do realizacji w ramach projektu nie wskazano, czy wśród kryteriów wyboru oferentów będą kryteria odnoszące się do kwestii społecznych</w:t>
            </w:r>
          </w:p>
          <w:p w:rsidR="00AE40DA" w:rsidRDefault="0069696D" w:rsidP="00AE40DA">
            <w:pPr>
              <w:autoSpaceDE w:val="0"/>
              <w:autoSpaceDN w:val="0"/>
              <w:adjustRightInd w:val="0"/>
              <w:ind w:left="498" w:hanging="49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- </w:t>
            </w:r>
            <w:r w:rsidRPr="00B52BFC">
              <w:rPr>
                <w:rFonts w:ascii="Arial" w:hAnsi="Arial" w:cs="Arial"/>
                <w:sz w:val="22"/>
                <w:szCs w:val="22"/>
                <w:lang w:eastAsia="en-US"/>
              </w:rPr>
              <w:t xml:space="preserve">1 </w:t>
            </w:r>
            <w:proofErr w:type="spellStart"/>
            <w:r w:rsidRPr="00B52BFC">
              <w:rPr>
                <w:rFonts w:ascii="Arial" w:hAnsi="Arial" w:cs="Arial"/>
                <w:sz w:val="22"/>
                <w:szCs w:val="22"/>
                <w:lang w:eastAsia="en-US"/>
              </w:rPr>
              <w:t>pkt</w:t>
            </w:r>
            <w:proofErr w:type="spellEnd"/>
            <w:r w:rsidRPr="00B52BFC">
              <w:rPr>
                <w:rFonts w:ascii="Arial" w:hAnsi="Arial" w:cs="Arial"/>
                <w:sz w:val="22"/>
                <w:szCs w:val="22"/>
                <w:lang w:eastAsia="en-US"/>
              </w:rPr>
              <w:t xml:space="preserve"> – w zamówieniach realizowanych/ planowanych do realizacji w ramach projektu zobowiązano się do stosowania kryteriów odnoszących się do kwestii społecznych</w:t>
            </w:r>
          </w:p>
        </w:tc>
        <w:tc>
          <w:tcPr>
            <w:tcW w:w="1418" w:type="dxa"/>
          </w:tcPr>
          <w:p w:rsidR="0069696D" w:rsidRPr="00931DFA" w:rsidRDefault="0069696D" w:rsidP="00FA7CB3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1"/>
                <w:szCs w:val="21"/>
                <w:highlight w:val="yellow"/>
              </w:rPr>
            </w:pPr>
          </w:p>
        </w:tc>
        <w:tc>
          <w:tcPr>
            <w:tcW w:w="4495" w:type="dxa"/>
          </w:tcPr>
          <w:p w:rsidR="0069696D" w:rsidRPr="00931DFA" w:rsidRDefault="0069696D" w:rsidP="00FA7CB3">
            <w:pPr>
              <w:rPr>
                <w:rFonts w:ascii="Arial" w:hAnsi="Arial" w:cs="Arial"/>
                <w:b/>
                <w:sz w:val="21"/>
                <w:szCs w:val="21"/>
                <w:highlight w:val="yellow"/>
              </w:rPr>
            </w:pPr>
          </w:p>
        </w:tc>
      </w:tr>
      <w:tr w:rsidR="00035534" w:rsidRPr="00931DFA" w:rsidTr="00FA7CB3">
        <w:trPr>
          <w:trHeight w:val="2287"/>
          <w:jc w:val="center"/>
        </w:trPr>
        <w:tc>
          <w:tcPr>
            <w:tcW w:w="630" w:type="dxa"/>
            <w:vAlign w:val="center"/>
          </w:tcPr>
          <w:p w:rsidR="00035534" w:rsidRPr="00931DFA" w:rsidRDefault="00035534" w:rsidP="00FA7CB3">
            <w:pPr>
              <w:rPr>
                <w:rFonts w:ascii="Arial" w:hAnsi="Arial" w:cs="Arial"/>
                <w:sz w:val="21"/>
                <w:szCs w:val="21"/>
              </w:rPr>
            </w:pPr>
            <w:r w:rsidRPr="00931DFA">
              <w:rPr>
                <w:rFonts w:ascii="Arial" w:hAnsi="Arial" w:cs="Arial"/>
                <w:sz w:val="21"/>
                <w:szCs w:val="21"/>
              </w:rPr>
              <w:t>2.</w:t>
            </w:r>
          </w:p>
        </w:tc>
        <w:tc>
          <w:tcPr>
            <w:tcW w:w="2551" w:type="dxa"/>
            <w:vAlign w:val="center"/>
          </w:tcPr>
          <w:p w:rsidR="00035534" w:rsidRPr="00931DFA" w:rsidRDefault="00035534" w:rsidP="00FA7CB3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sz w:val="21"/>
                <w:szCs w:val="21"/>
              </w:rPr>
            </w:pPr>
            <w:r w:rsidRPr="00931DFA"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>Komplementarność projektu</w:t>
            </w:r>
          </w:p>
        </w:tc>
        <w:tc>
          <w:tcPr>
            <w:tcW w:w="4752" w:type="dxa"/>
            <w:vAlign w:val="center"/>
          </w:tcPr>
          <w:p w:rsidR="009967FB" w:rsidRPr="00B52BFC" w:rsidRDefault="009967FB" w:rsidP="009967FB">
            <w:pPr>
              <w:autoSpaceDE w:val="0"/>
              <w:autoSpaceDN w:val="0"/>
              <w:adjustRightInd w:val="0"/>
              <w:ind w:left="5" w:hanging="5"/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B52BFC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Projekt w tym kryterium może otrzymać od 0 do 5 pkt.</w:t>
            </w:r>
          </w:p>
          <w:p w:rsidR="009967FB" w:rsidRPr="00B52BFC" w:rsidRDefault="009967FB" w:rsidP="009967FB">
            <w:pPr>
              <w:pStyle w:val="Default"/>
              <w:jc w:val="both"/>
              <w:rPr>
                <w:sz w:val="22"/>
                <w:szCs w:val="22"/>
              </w:rPr>
            </w:pPr>
            <w:r w:rsidRPr="00B52BFC">
              <w:rPr>
                <w:sz w:val="22"/>
                <w:szCs w:val="22"/>
              </w:rPr>
              <w:t xml:space="preserve">Ocenie podlega komplementarność projektu z innymi przedsięwzięciami już zrealizowanymi, w trakcie realizacji lub wybranych do realizacji i współfinansowanych ze środków zagranicznych i polskich m.in. funduszy europejskich, kontraktów wojewódzkich, dotacji celowych itp. od 2007 roku. Premiowane będą tutaj również projekty kompleksowe (w osiąganiu celu w pełni i całkowitej likwidacji problemu na danym obszarze). </w:t>
            </w:r>
          </w:p>
          <w:p w:rsidR="009967FB" w:rsidRPr="00B52BFC" w:rsidRDefault="009967FB" w:rsidP="009967FB">
            <w:pPr>
              <w:pStyle w:val="Default"/>
              <w:jc w:val="both"/>
              <w:rPr>
                <w:sz w:val="22"/>
                <w:szCs w:val="22"/>
              </w:rPr>
            </w:pPr>
            <w:r w:rsidRPr="00B52BFC">
              <w:rPr>
                <w:sz w:val="22"/>
                <w:szCs w:val="22"/>
              </w:rPr>
              <w:t xml:space="preserve">W ramach kryterium można przyznać </w:t>
            </w:r>
            <w:r w:rsidRPr="00B52BFC">
              <w:rPr>
                <w:sz w:val="22"/>
                <w:szCs w:val="22"/>
              </w:rPr>
              <w:lastRenderedPageBreak/>
              <w:t xml:space="preserve">następujące punkty: </w:t>
            </w:r>
          </w:p>
          <w:p w:rsidR="009967FB" w:rsidRPr="00B52BFC" w:rsidRDefault="009967FB" w:rsidP="009967FB">
            <w:pPr>
              <w:pStyle w:val="Default"/>
              <w:jc w:val="both"/>
              <w:rPr>
                <w:sz w:val="22"/>
                <w:szCs w:val="22"/>
              </w:rPr>
            </w:pPr>
            <w:r w:rsidRPr="00B52BFC">
              <w:rPr>
                <w:sz w:val="22"/>
                <w:szCs w:val="22"/>
              </w:rPr>
              <w:t xml:space="preserve">- </w:t>
            </w:r>
            <w:r w:rsidR="0026704C">
              <w:rPr>
                <w:sz w:val="22"/>
                <w:szCs w:val="22"/>
              </w:rPr>
              <w:t xml:space="preserve"> </w:t>
            </w:r>
            <w:r w:rsidRPr="00B52BFC">
              <w:rPr>
                <w:sz w:val="22"/>
                <w:szCs w:val="22"/>
              </w:rPr>
              <w:t xml:space="preserve">2 </w:t>
            </w:r>
            <w:proofErr w:type="spellStart"/>
            <w:r w:rsidRPr="00B52BFC">
              <w:rPr>
                <w:sz w:val="22"/>
                <w:szCs w:val="22"/>
              </w:rPr>
              <w:t>pkt</w:t>
            </w:r>
            <w:proofErr w:type="spellEnd"/>
            <w:r w:rsidRPr="00B52BFC">
              <w:rPr>
                <w:sz w:val="22"/>
                <w:szCs w:val="22"/>
              </w:rPr>
              <w:t xml:space="preserve"> – projekt jest końcowym elementem </w:t>
            </w:r>
          </w:p>
          <w:p w:rsidR="009967FB" w:rsidRPr="00B52BFC" w:rsidRDefault="009967FB" w:rsidP="009967FB">
            <w:pPr>
              <w:pStyle w:val="Default"/>
              <w:jc w:val="both"/>
              <w:rPr>
                <w:sz w:val="22"/>
                <w:szCs w:val="22"/>
              </w:rPr>
            </w:pPr>
            <w:r w:rsidRPr="00B52BFC">
              <w:rPr>
                <w:sz w:val="22"/>
                <w:szCs w:val="22"/>
              </w:rPr>
              <w:t xml:space="preserve">wypełniającym ostatnią lukę w istniejącej infrastrukturze na danym obszarze </w:t>
            </w:r>
          </w:p>
          <w:p w:rsidR="00AE40DA" w:rsidRDefault="009967FB" w:rsidP="00AE40DA">
            <w:pPr>
              <w:pStyle w:val="Default"/>
              <w:ind w:left="498" w:hanging="498"/>
              <w:jc w:val="both"/>
              <w:rPr>
                <w:rFonts w:eastAsia="Times New Roman"/>
                <w:sz w:val="22"/>
                <w:szCs w:val="22"/>
                <w:lang w:eastAsia="pl-PL"/>
              </w:rPr>
            </w:pPr>
            <w:r w:rsidRPr="00B52BFC">
              <w:rPr>
                <w:sz w:val="22"/>
                <w:szCs w:val="22"/>
              </w:rPr>
              <w:t xml:space="preserve">- 1 </w:t>
            </w:r>
            <w:proofErr w:type="spellStart"/>
            <w:r w:rsidRPr="00B52BFC">
              <w:rPr>
                <w:sz w:val="22"/>
                <w:szCs w:val="22"/>
              </w:rPr>
              <w:t>pkt</w:t>
            </w:r>
            <w:proofErr w:type="spellEnd"/>
            <w:r w:rsidRPr="00B52BFC">
              <w:rPr>
                <w:sz w:val="22"/>
                <w:szCs w:val="22"/>
              </w:rPr>
              <w:t xml:space="preserve"> – projekt bezpośrednio wykorzystuje produkty bądź rezultaty innego projektu </w:t>
            </w:r>
          </w:p>
          <w:p w:rsidR="00AE40DA" w:rsidRDefault="009967FB" w:rsidP="00AE40DA">
            <w:pPr>
              <w:pStyle w:val="Default"/>
              <w:ind w:left="498" w:hanging="498"/>
              <w:jc w:val="both"/>
              <w:rPr>
                <w:rFonts w:eastAsia="Times New Roman"/>
                <w:sz w:val="22"/>
                <w:szCs w:val="22"/>
                <w:lang w:eastAsia="pl-PL"/>
              </w:rPr>
            </w:pPr>
            <w:r w:rsidRPr="00B52BFC">
              <w:rPr>
                <w:sz w:val="22"/>
                <w:szCs w:val="22"/>
              </w:rPr>
              <w:t xml:space="preserve">- 1 </w:t>
            </w:r>
            <w:proofErr w:type="spellStart"/>
            <w:r w:rsidRPr="00B52BFC">
              <w:rPr>
                <w:sz w:val="22"/>
                <w:szCs w:val="22"/>
              </w:rPr>
              <w:t>pkt</w:t>
            </w:r>
            <w:proofErr w:type="spellEnd"/>
            <w:r w:rsidRPr="00B52BFC">
              <w:rPr>
                <w:sz w:val="22"/>
                <w:szCs w:val="22"/>
              </w:rPr>
              <w:t xml:space="preserve"> – projekt pełni łącznie z innymi projektami tę samą funkcję, dzięki czemu w pełni wykorzystywane są możliwości istniejącej infrastruktury </w:t>
            </w:r>
          </w:p>
          <w:p w:rsidR="00AE40DA" w:rsidRDefault="009967FB" w:rsidP="00AE40DA">
            <w:pPr>
              <w:pStyle w:val="Default"/>
              <w:ind w:left="498" w:hanging="498"/>
              <w:jc w:val="both"/>
              <w:rPr>
                <w:rFonts w:eastAsia="Times New Roman"/>
                <w:sz w:val="22"/>
                <w:szCs w:val="22"/>
                <w:lang w:eastAsia="pl-PL"/>
              </w:rPr>
            </w:pPr>
            <w:r w:rsidRPr="00B52BFC">
              <w:rPr>
                <w:sz w:val="22"/>
                <w:szCs w:val="22"/>
              </w:rPr>
              <w:t xml:space="preserve">- 1 </w:t>
            </w:r>
            <w:proofErr w:type="spellStart"/>
            <w:r w:rsidRPr="00B52BFC">
              <w:rPr>
                <w:sz w:val="22"/>
                <w:szCs w:val="22"/>
              </w:rPr>
              <w:t>pkt</w:t>
            </w:r>
            <w:proofErr w:type="spellEnd"/>
            <w:r w:rsidRPr="00B52BFC">
              <w:rPr>
                <w:sz w:val="22"/>
                <w:szCs w:val="22"/>
              </w:rPr>
              <w:t xml:space="preserve"> – projekt łącznie z innymi projektami jest wykorzystywany przez tych samych użytkowników </w:t>
            </w:r>
          </w:p>
          <w:p w:rsidR="00035534" w:rsidRPr="00931DFA" w:rsidRDefault="009967FB" w:rsidP="00FA7CB3">
            <w:pPr>
              <w:autoSpaceDE w:val="0"/>
              <w:autoSpaceDN w:val="0"/>
              <w:adjustRightInd w:val="0"/>
              <w:ind w:left="288" w:hanging="283"/>
              <w:rPr>
                <w:rFonts w:ascii="Arial" w:hAnsi="Arial" w:cs="Arial"/>
                <w:sz w:val="21"/>
                <w:szCs w:val="21"/>
              </w:rPr>
            </w:pPr>
            <w:r w:rsidRPr="00B52BFC">
              <w:rPr>
                <w:rFonts w:ascii="Arial" w:hAnsi="Arial" w:cs="Arial"/>
                <w:sz w:val="22"/>
                <w:szCs w:val="22"/>
              </w:rPr>
              <w:t xml:space="preserve">(punkty sumują się do 5 </w:t>
            </w:r>
            <w:proofErr w:type="spellStart"/>
            <w:r w:rsidRPr="00B52BFC">
              <w:rPr>
                <w:rFonts w:ascii="Arial" w:hAnsi="Arial" w:cs="Arial"/>
                <w:sz w:val="22"/>
                <w:szCs w:val="22"/>
              </w:rPr>
              <w:t>pkt</w:t>
            </w:r>
            <w:proofErr w:type="spellEnd"/>
            <w:r w:rsidRPr="00B52BFC">
              <w:rPr>
                <w:rFonts w:ascii="Arial" w:hAnsi="Arial" w:cs="Arial"/>
                <w:sz w:val="22"/>
                <w:szCs w:val="22"/>
              </w:rPr>
              <w:t>).</w:t>
            </w:r>
          </w:p>
        </w:tc>
        <w:tc>
          <w:tcPr>
            <w:tcW w:w="1418" w:type="dxa"/>
          </w:tcPr>
          <w:p w:rsidR="00035534" w:rsidRPr="00931DFA" w:rsidRDefault="00035534" w:rsidP="00FA7CB3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1"/>
                <w:szCs w:val="21"/>
                <w:highlight w:val="yellow"/>
              </w:rPr>
            </w:pPr>
          </w:p>
        </w:tc>
        <w:tc>
          <w:tcPr>
            <w:tcW w:w="4495" w:type="dxa"/>
          </w:tcPr>
          <w:p w:rsidR="00035534" w:rsidRPr="00931DFA" w:rsidRDefault="00035534" w:rsidP="00FA7CB3">
            <w:pPr>
              <w:rPr>
                <w:rFonts w:ascii="Arial" w:hAnsi="Arial" w:cs="Arial"/>
                <w:b/>
                <w:sz w:val="21"/>
                <w:szCs w:val="21"/>
                <w:highlight w:val="yellow"/>
              </w:rPr>
            </w:pPr>
          </w:p>
        </w:tc>
      </w:tr>
      <w:tr w:rsidR="009967FB" w:rsidRPr="00931DFA" w:rsidTr="00FA7CB3">
        <w:trPr>
          <w:trHeight w:val="1273"/>
          <w:jc w:val="center"/>
        </w:trPr>
        <w:tc>
          <w:tcPr>
            <w:tcW w:w="630" w:type="dxa"/>
            <w:vAlign w:val="center"/>
          </w:tcPr>
          <w:p w:rsidR="009967FB" w:rsidRPr="00931DFA" w:rsidRDefault="009967FB" w:rsidP="00FA7CB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9967FB" w:rsidRPr="00EF518F" w:rsidRDefault="009967FB" w:rsidP="009967FB">
            <w:pPr>
              <w:pStyle w:val="Default"/>
              <w:rPr>
                <w:sz w:val="22"/>
                <w:szCs w:val="22"/>
              </w:rPr>
            </w:pPr>
            <w:r w:rsidRPr="00EF518F">
              <w:rPr>
                <w:sz w:val="22"/>
                <w:szCs w:val="22"/>
              </w:rPr>
              <w:t xml:space="preserve">Możliwe uzyskanie ochrony własności intelektualnej powstałej w ramach projektu </w:t>
            </w:r>
          </w:p>
          <w:p w:rsidR="009967FB" w:rsidRPr="00931DFA" w:rsidRDefault="009967FB" w:rsidP="00FA7CB3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eastAsiaTheme="minorHAnsi" w:hAnsi="Arial" w:cs="Arial"/>
                <w:sz w:val="21"/>
                <w:szCs w:val="21"/>
                <w:lang w:eastAsia="en-US"/>
              </w:rPr>
            </w:pPr>
          </w:p>
        </w:tc>
        <w:tc>
          <w:tcPr>
            <w:tcW w:w="4752" w:type="dxa"/>
            <w:vAlign w:val="center"/>
          </w:tcPr>
          <w:p w:rsidR="009967FB" w:rsidRPr="00EF518F" w:rsidRDefault="009967FB" w:rsidP="009967F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EF518F">
              <w:rPr>
                <w:rFonts w:ascii="Arial" w:hAnsi="Arial" w:cs="Arial"/>
                <w:sz w:val="22"/>
                <w:szCs w:val="22"/>
              </w:rPr>
              <w:t>Projekt może otrzymać 0 lub 2 punkty (maksymalnie):</w:t>
            </w:r>
          </w:p>
          <w:p w:rsidR="00AE40DA" w:rsidRPr="00AE40DA" w:rsidRDefault="009967FB" w:rsidP="00AE40DA">
            <w:pPr>
              <w:pStyle w:val="Default"/>
              <w:jc w:val="both"/>
              <w:rPr>
                <w:sz w:val="22"/>
                <w:szCs w:val="22"/>
              </w:rPr>
            </w:pPr>
            <w:r w:rsidRPr="00EF518F">
              <w:rPr>
                <w:sz w:val="22"/>
                <w:szCs w:val="22"/>
              </w:rPr>
              <w:t xml:space="preserve">W przypadku gdy wnioskodawca we wniosku o dofinansowanie założył dokonanie zgłoszenia patentowego wynalazku, który będzie bezpośrednio wynikać z przeprowadzonych badań przemysłowych, lub prac rozwojowych. lub zgłoszenia wzoru przemysłowego, wzoru użytkowego w celu ochrony praw własności przemysłowej, projekt otrzymuje dodatkowo 2 pkt. </w:t>
            </w:r>
          </w:p>
        </w:tc>
        <w:tc>
          <w:tcPr>
            <w:tcW w:w="1418" w:type="dxa"/>
          </w:tcPr>
          <w:p w:rsidR="009967FB" w:rsidRPr="00931DFA" w:rsidRDefault="009967FB" w:rsidP="00FA7CB3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495" w:type="dxa"/>
          </w:tcPr>
          <w:p w:rsidR="009967FB" w:rsidRPr="00931DFA" w:rsidRDefault="009967FB" w:rsidP="00FA7CB3">
            <w:pPr>
              <w:rPr>
                <w:rFonts w:ascii="Arial" w:hAnsi="Arial" w:cs="Arial"/>
                <w:b/>
                <w:sz w:val="21"/>
                <w:szCs w:val="21"/>
                <w:highlight w:val="yellow"/>
              </w:rPr>
            </w:pPr>
          </w:p>
        </w:tc>
      </w:tr>
      <w:tr w:rsidR="00035534" w:rsidRPr="00931DFA" w:rsidTr="00FA7CB3">
        <w:trPr>
          <w:trHeight w:val="1273"/>
          <w:jc w:val="center"/>
        </w:trPr>
        <w:tc>
          <w:tcPr>
            <w:tcW w:w="630" w:type="dxa"/>
            <w:vAlign w:val="center"/>
          </w:tcPr>
          <w:p w:rsidR="00035534" w:rsidRPr="00931DFA" w:rsidRDefault="00035534" w:rsidP="00FA7CB3">
            <w:pPr>
              <w:rPr>
                <w:rFonts w:ascii="Arial" w:hAnsi="Arial" w:cs="Arial"/>
                <w:sz w:val="21"/>
                <w:szCs w:val="21"/>
              </w:rPr>
            </w:pPr>
            <w:r w:rsidRPr="00931DFA">
              <w:rPr>
                <w:rFonts w:ascii="Arial" w:hAnsi="Arial" w:cs="Arial"/>
                <w:sz w:val="21"/>
                <w:szCs w:val="21"/>
              </w:rPr>
              <w:t>3.</w:t>
            </w:r>
          </w:p>
        </w:tc>
        <w:tc>
          <w:tcPr>
            <w:tcW w:w="2551" w:type="dxa"/>
            <w:vAlign w:val="center"/>
          </w:tcPr>
          <w:p w:rsidR="00035534" w:rsidRPr="00931DFA" w:rsidRDefault="00035534" w:rsidP="00FA7CB3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sz w:val="21"/>
                <w:szCs w:val="21"/>
              </w:rPr>
            </w:pPr>
            <w:r w:rsidRPr="00931DFA"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>Doświadczenie w realizacji podobnych projektów.</w:t>
            </w:r>
          </w:p>
        </w:tc>
        <w:tc>
          <w:tcPr>
            <w:tcW w:w="4752" w:type="dxa"/>
            <w:vAlign w:val="center"/>
          </w:tcPr>
          <w:p w:rsidR="0026704C" w:rsidRPr="00EF518F" w:rsidRDefault="0026704C" w:rsidP="0026704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EF518F">
              <w:rPr>
                <w:rFonts w:ascii="Arial" w:hAnsi="Arial" w:cs="Arial"/>
                <w:sz w:val="22"/>
                <w:szCs w:val="22"/>
              </w:rPr>
              <w:t>Projekt może otrzymać 0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F518F">
              <w:rPr>
                <w:rFonts w:ascii="Arial" w:hAnsi="Arial" w:cs="Arial"/>
                <w:sz w:val="22"/>
                <w:szCs w:val="22"/>
              </w:rPr>
              <w:t>lub 2 punkty (maksymalnie):</w:t>
            </w:r>
          </w:p>
          <w:p w:rsidR="0026704C" w:rsidRPr="00EF518F" w:rsidRDefault="0026704C" w:rsidP="0026704C">
            <w:pPr>
              <w:pStyle w:val="Default"/>
              <w:jc w:val="both"/>
              <w:rPr>
                <w:sz w:val="22"/>
                <w:szCs w:val="22"/>
              </w:rPr>
            </w:pPr>
            <w:r w:rsidRPr="00EF518F">
              <w:rPr>
                <w:sz w:val="22"/>
                <w:szCs w:val="22"/>
              </w:rPr>
              <w:t xml:space="preserve">Weryfikowane będzie doświadczenie Wnioskodawcy i/lub partnerów w realizacji podobnych projektów lub przedsięwzięć współfinansowanych ze środków europejskich od roku 2007. </w:t>
            </w:r>
          </w:p>
          <w:p w:rsidR="0026704C" w:rsidRPr="00EF518F" w:rsidRDefault="0026704C" w:rsidP="0026704C">
            <w:pPr>
              <w:pStyle w:val="Default"/>
              <w:jc w:val="both"/>
              <w:rPr>
                <w:sz w:val="22"/>
                <w:szCs w:val="22"/>
              </w:rPr>
            </w:pPr>
            <w:r w:rsidRPr="00EF518F">
              <w:rPr>
                <w:sz w:val="22"/>
                <w:szCs w:val="22"/>
              </w:rPr>
              <w:t xml:space="preserve">W ramach kryterium można przyznać następujące punkty: </w:t>
            </w:r>
          </w:p>
          <w:p w:rsidR="00AE40DA" w:rsidRDefault="0026704C" w:rsidP="00AE40DA">
            <w:pPr>
              <w:pStyle w:val="Default"/>
              <w:ind w:left="639" w:hanging="639"/>
              <w:jc w:val="both"/>
              <w:rPr>
                <w:rFonts w:eastAsia="Times New Roman"/>
                <w:sz w:val="22"/>
                <w:szCs w:val="22"/>
                <w:lang w:eastAsia="pl-PL"/>
              </w:rPr>
            </w:pPr>
            <w:r w:rsidRPr="00EF518F">
              <w:rPr>
                <w:sz w:val="22"/>
                <w:szCs w:val="22"/>
              </w:rPr>
              <w:t xml:space="preserve">- 0 </w:t>
            </w:r>
            <w:proofErr w:type="spellStart"/>
            <w:r w:rsidRPr="00EF518F">
              <w:rPr>
                <w:sz w:val="22"/>
                <w:szCs w:val="22"/>
              </w:rPr>
              <w:t>pkt</w:t>
            </w:r>
            <w:proofErr w:type="spellEnd"/>
            <w:r w:rsidRPr="00EF518F">
              <w:rPr>
                <w:sz w:val="22"/>
                <w:szCs w:val="22"/>
              </w:rPr>
              <w:t xml:space="preserve"> – Wnioskodawca i partnerzy (jeśli dotyczy) nie posiadają doświadczenia w realizacji podobnych projektów lub przedsięwzięć </w:t>
            </w:r>
          </w:p>
          <w:p w:rsidR="00035534" w:rsidRPr="00931DFA" w:rsidRDefault="0026704C" w:rsidP="00FA7CB3">
            <w:pPr>
              <w:autoSpaceDE w:val="0"/>
              <w:autoSpaceDN w:val="0"/>
              <w:adjustRightInd w:val="0"/>
              <w:ind w:left="572" w:hanging="567"/>
              <w:rPr>
                <w:rFonts w:ascii="Arial" w:hAnsi="Arial" w:cs="Arial"/>
                <w:sz w:val="21"/>
                <w:szCs w:val="21"/>
              </w:rPr>
            </w:pPr>
            <w:r w:rsidRPr="00EF518F">
              <w:rPr>
                <w:rFonts w:ascii="Arial" w:hAnsi="Arial" w:cs="Arial"/>
                <w:sz w:val="22"/>
                <w:szCs w:val="22"/>
              </w:rPr>
              <w:lastRenderedPageBreak/>
              <w:t xml:space="preserve">- 2 </w:t>
            </w:r>
            <w:proofErr w:type="spellStart"/>
            <w:r w:rsidRPr="00EF518F">
              <w:rPr>
                <w:rFonts w:ascii="Arial" w:hAnsi="Arial" w:cs="Arial"/>
                <w:sz w:val="22"/>
                <w:szCs w:val="22"/>
              </w:rPr>
              <w:t>pkt</w:t>
            </w:r>
            <w:proofErr w:type="spellEnd"/>
            <w:r w:rsidRPr="00EF518F">
              <w:rPr>
                <w:rFonts w:ascii="Arial" w:hAnsi="Arial" w:cs="Arial"/>
                <w:sz w:val="22"/>
                <w:szCs w:val="22"/>
              </w:rPr>
              <w:t xml:space="preserve"> – Wnioskodawca i/lub partnerzy (jeśli dotyczy) zrealizowali (zakończyli i rozliczyli) przynajmniej jeden podobny projekt lub przedsięwzięcie współfinansowane ze środków europejskich od roku 2007.</w:t>
            </w:r>
          </w:p>
        </w:tc>
        <w:tc>
          <w:tcPr>
            <w:tcW w:w="1418" w:type="dxa"/>
          </w:tcPr>
          <w:p w:rsidR="00035534" w:rsidRPr="00931DFA" w:rsidRDefault="00035534" w:rsidP="00FA7CB3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495" w:type="dxa"/>
          </w:tcPr>
          <w:p w:rsidR="00035534" w:rsidRPr="00931DFA" w:rsidRDefault="00035534" w:rsidP="00FA7CB3">
            <w:pPr>
              <w:rPr>
                <w:rFonts w:ascii="Arial" w:hAnsi="Arial" w:cs="Arial"/>
                <w:b/>
                <w:sz w:val="21"/>
                <w:szCs w:val="21"/>
                <w:highlight w:val="yellow"/>
              </w:rPr>
            </w:pPr>
          </w:p>
        </w:tc>
      </w:tr>
      <w:tr w:rsidR="00035534" w:rsidRPr="00931DFA" w:rsidTr="00FA7CB3">
        <w:trPr>
          <w:trHeight w:val="414"/>
          <w:jc w:val="center"/>
        </w:trPr>
        <w:tc>
          <w:tcPr>
            <w:tcW w:w="7933" w:type="dxa"/>
            <w:gridSpan w:val="3"/>
            <w:vAlign w:val="center"/>
          </w:tcPr>
          <w:p w:rsidR="00035534" w:rsidRPr="00931DFA" w:rsidRDefault="00035534" w:rsidP="00FA7CB3">
            <w:pPr>
              <w:autoSpaceDE w:val="0"/>
              <w:autoSpaceDN w:val="0"/>
              <w:adjustRightInd w:val="0"/>
              <w:ind w:left="71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931DFA">
              <w:rPr>
                <w:rFonts w:ascii="Arial" w:hAnsi="Arial" w:cs="Arial"/>
                <w:b/>
                <w:sz w:val="21"/>
                <w:szCs w:val="21"/>
              </w:rPr>
              <w:lastRenderedPageBreak/>
              <w:t>SUMA:</w:t>
            </w:r>
          </w:p>
        </w:tc>
        <w:tc>
          <w:tcPr>
            <w:tcW w:w="1418" w:type="dxa"/>
          </w:tcPr>
          <w:p w:rsidR="00035534" w:rsidRPr="00931DFA" w:rsidRDefault="00035534" w:rsidP="00FA7CB3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495" w:type="dxa"/>
          </w:tcPr>
          <w:p w:rsidR="00035534" w:rsidRPr="00931DFA" w:rsidRDefault="00035534" w:rsidP="00FA7CB3">
            <w:pPr>
              <w:rPr>
                <w:rFonts w:ascii="Arial" w:hAnsi="Arial" w:cs="Arial"/>
                <w:b/>
                <w:sz w:val="21"/>
                <w:szCs w:val="21"/>
                <w:highlight w:val="yellow"/>
              </w:rPr>
            </w:pPr>
          </w:p>
        </w:tc>
      </w:tr>
      <w:tr w:rsidR="00035534" w:rsidRPr="00931DFA" w:rsidTr="00FA7CB3">
        <w:trPr>
          <w:trHeight w:val="414"/>
          <w:jc w:val="center"/>
        </w:trPr>
        <w:tc>
          <w:tcPr>
            <w:tcW w:w="13846" w:type="dxa"/>
            <w:gridSpan w:val="5"/>
            <w:shd w:val="clear" w:color="auto" w:fill="F2F2F2" w:themeFill="background1" w:themeFillShade="F2"/>
            <w:vAlign w:val="center"/>
          </w:tcPr>
          <w:p w:rsidR="00035534" w:rsidRDefault="00035534" w:rsidP="00FA7CB3">
            <w:pPr>
              <w:rPr>
                <w:rFonts w:ascii="Arial" w:hAnsi="Arial" w:cs="Arial"/>
                <w:sz w:val="21"/>
                <w:szCs w:val="21"/>
              </w:rPr>
            </w:pPr>
            <w:r w:rsidRPr="00931DFA">
              <w:rPr>
                <w:rFonts w:ascii="Arial" w:hAnsi="Arial" w:cs="Arial"/>
                <w:sz w:val="21"/>
                <w:szCs w:val="21"/>
              </w:rPr>
              <w:t>Osoba sprawdzająca:</w:t>
            </w:r>
          </w:p>
          <w:p w:rsidR="003C2BF8" w:rsidRPr="00931DFA" w:rsidRDefault="003C2BF8" w:rsidP="00FA7CB3">
            <w:pPr>
              <w:rPr>
                <w:rFonts w:ascii="Arial" w:hAnsi="Arial" w:cs="Arial"/>
                <w:sz w:val="21"/>
                <w:szCs w:val="21"/>
              </w:rPr>
            </w:pPr>
          </w:p>
          <w:p w:rsidR="00035534" w:rsidRPr="00931DFA" w:rsidRDefault="00035534" w:rsidP="00FA7CB3">
            <w:pPr>
              <w:rPr>
                <w:rFonts w:ascii="Arial" w:hAnsi="Arial" w:cs="Arial"/>
                <w:sz w:val="21"/>
                <w:szCs w:val="21"/>
              </w:rPr>
            </w:pPr>
            <w:r w:rsidRPr="00931DFA">
              <w:rPr>
                <w:rFonts w:ascii="Arial" w:hAnsi="Arial" w:cs="Arial"/>
                <w:sz w:val="21"/>
                <w:szCs w:val="21"/>
              </w:rPr>
              <w:t xml:space="preserve">Data : </w:t>
            </w:r>
          </w:p>
          <w:p w:rsidR="00035534" w:rsidRPr="00931DFA" w:rsidRDefault="00035534" w:rsidP="00FA7CB3">
            <w:pPr>
              <w:rPr>
                <w:rFonts w:ascii="Arial" w:hAnsi="Arial" w:cs="Arial"/>
                <w:sz w:val="21"/>
                <w:szCs w:val="21"/>
              </w:rPr>
            </w:pPr>
          </w:p>
          <w:p w:rsidR="00035534" w:rsidRPr="00931DFA" w:rsidRDefault="00035534" w:rsidP="00FA7CB3">
            <w:pPr>
              <w:rPr>
                <w:rFonts w:ascii="Arial" w:hAnsi="Arial" w:cs="Arial"/>
                <w:sz w:val="21"/>
                <w:szCs w:val="21"/>
              </w:rPr>
            </w:pPr>
            <w:r w:rsidRPr="00931DFA">
              <w:rPr>
                <w:rFonts w:ascii="Arial" w:hAnsi="Arial" w:cs="Arial"/>
                <w:sz w:val="21"/>
                <w:szCs w:val="21"/>
              </w:rPr>
              <w:t>Podpis:</w:t>
            </w:r>
          </w:p>
        </w:tc>
      </w:tr>
    </w:tbl>
    <w:p w:rsidR="00767D8B" w:rsidRDefault="00767D8B" w:rsidP="00767D8B"/>
    <w:p w:rsidR="00AF31CB" w:rsidRDefault="00AF31CB" w:rsidP="00AF31CB"/>
    <w:sectPr w:rsidR="00AF31CB" w:rsidSect="00791527">
      <w:footerReference w:type="default" r:id="rId9"/>
      <w:pgSz w:w="16838" w:h="11906" w:orient="landscape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25DD" w:rsidRDefault="006725DD" w:rsidP="00242867">
      <w:r>
        <w:separator/>
      </w:r>
    </w:p>
  </w:endnote>
  <w:endnote w:type="continuationSeparator" w:id="0">
    <w:p w:rsidR="006725DD" w:rsidRDefault="006725DD" w:rsidP="002428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862491"/>
      <w:docPartObj>
        <w:docPartGallery w:val="Page Numbers (Bottom of Page)"/>
        <w:docPartUnique/>
      </w:docPartObj>
    </w:sdtPr>
    <w:sdtContent>
      <w:p w:rsidR="00B65EC6" w:rsidRDefault="00AE40DA">
        <w:pPr>
          <w:pStyle w:val="Stopka"/>
          <w:jc w:val="right"/>
        </w:pPr>
        <w:r>
          <w:fldChar w:fldCharType="begin"/>
        </w:r>
        <w:r w:rsidR="00AD2459">
          <w:instrText xml:space="preserve"> PAGE   \* MERGEFORMAT </w:instrText>
        </w:r>
        <w:r>
          <w:fldChar w:fldCharType="separate"/>
        </w:r>
        <w:r w:rsidR="00A949C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65EC6" w:rsidRDefault="00B65EC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25DD" w:rsidRDefault="006725DD" w:rsidP="00242867">
      <w:r>
        <w:separator/>
      </w:r>
    </w:p>
  </w:footnote>
  <w:footnote w:type="continuationSeparator" w:id="0">
    <w:p w:rsidR="006725DD" w:rsidRDefault="006725DD" w:rsidP="0024286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DA634C"/>
    <w:multiLevelType w:val="hybridMultilevel"/>
    <w:tmpl w:val="67E67066"/>
    <w:lvl w:ilvl="0" w:tplc="C9FA37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741605"/>
    <w:multiLevelType w:val="hybridMultilevel"/>
    <w:tmpl w:val="CF22C0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D36A29"/>
    <w:multiLevelType w:val="hybridMultilevel"/>
    <w:tmpl w:val="BCC204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gata Kilijańska (Urbanowicz)">
    <w15:presenceInfo w15:providerId="AD" w15:userId="S-1-5-21-1483201677-2291391362-2284932482-670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31CB"/>
    <w:rsid w:val="00017223"/>
    <w:rsid w:val="000260DA"/>
    <w:rsid w:val="00032228"/>
    <w:rsid w:val="00032CD4"/>
    <w:rsid w:val="0003397F"/>
    <w:rsid w:val="00033F02"/>
    <w:rsid w:val="00035534"/>
    <w:rsid w:val="0003611B"/>
    <w:rsid w:val="00045A0C"/>
    <w:rsid w:val="0005381D"/>
    <w:rsid w:val="000561C4"/>
    <w:rsid w:val="0005690D"/>
    <w:rsid w:val="000631F2"/>
    <w:rsid w:val="000674D8"/>
    <w:rsid w:val="0007275A"/>
    <w:rsid w:val="00083972"/>
    <w:rsid w:val="000901D0"/>
    <w:rsid w:val="00090231"/>
    <w:rsid w:val="000915C4"/>
    <w:rsid w:val="000957E4"/>
    <w:rsid w:val="0009649E"/>
    <w:rsid w:val="000B3011"/>
    <w:rsid w:val="000B4D44"/>
    <w:rsid w:val="000C11AA"/>
    <w:rsid w:val="000C28BC"/>
    <w:rsid w:val="000C30F0"/>
    <w:rsid w:val="000D1888"/>
    <w:rsid w:val="000D4AB4"/>
    <w:rsid w:val="000E4754"/>
    <w:rsid w:val="000E5C88"/>
    <w:rsid w:val="001129BF"/>
    <w:rsid w:val="00114274"/>
    <w:rsid w:val="001267FF"/>
    <w:rsid w:val="001278ED"/>
    <w:rsid w:val="001348D8"/>
    <w:rsid w:val="00144236"/>
    <w:rsid w:val="0015362A"/>
    <w:rsid w:val="00153C95"/>
    <w:rsid w:val="00165C32"/>
    <w:rsid w:val="00165F66"/>
    <w:rsid w:val="0018346B"/>
    <w:rsid w:val="00196190"/>
    <w:rsid w:val="001C4D5B"/>
    <w:rsid w:val="001C6CD3"/>
    <w:rsid w:val="001D76ED"/>
    <w:rsid w:val="001E2F12"/>
    <w:rsid w:val="001E42B0"/>
    <w:rsid w:val="001F30F5"/>
    <w:rsid w:val="002059A9"/>
    <w:rsid w:val="00205EEF"/>
    <w:rsid w:val="002156D9"/>
    <w:rsid w:val="00227D89"/>
    <w:rsid w:val="00233BD6"/>
    <w:rsid w:val="002378EF"/>
    <w:rsid w:val="00242867"/>
    <w:rsid w:val="0026651D"/>
    <w:rsid w:val="0026704C"/>
    <w:rsid w:val="00287C2D"/>
    <w:rsid w:val="00294359"/>
    <w:rsid w:val="002A0AD3"/>
    <w:rsid w:val="002A2A0D"/>
    <w:rsid w:val="002B2F06"/>
    <w:rsid w:val="002B6F2E"/>
    <w:rsid w:val="002C34B4"/>
    <w:rsid w:val="002C5BA0"/>
    <w:rsid w:val="002C7562"/>
    <w:rsid w:val="002D0E46"/>
    <w:rsid w:val="002D40C9"/>
    <w:rsid w:val="002E2C66"/>
    <w:rsid w:val="003105CD"/>
    <w:rsid w:val="0031545B"/>
    <w:rsid w:val="00331AE1"/>
    <w:rsid w:val="00334533"/>
    <w:rsid w:val="00336FA1"/>
    <w:rsid w:val="0036158B"/>
    <w:rsid w:val="00365E02"/>
    <w:rsid w:val="00373767"/>
    <w:rsid w:val="00377B2C"/>
    <w:rsid w:val="00385EC4"/>
    <w:rsid w:val="00395F15"/>
    <w:rsid w:val="003A3AB9"/>
    <w:rsid w:val="003A5676"/>
    <w:rsid w:val="003A7524"/>
    <w:rsid w:val="003B3848"/>
    <w:rsid w:val="003C2BF8"/>
    <w:rsid w:val="003D3351"/>
    <w:rsid w:val="003D35CA"/>
    <w:rsid w:val="003D5AD3"/>
    <w:rsid w:val="003D6CFF"/>
    <w:rsid w:val="003D76E3"/>
    <w:rsid w:val="003E1A81"/>
    <w:rsid w:val="003F0AFE"/>
    <w:rsid w:val="003F7D2C"/>
    <w:rsid w:val="00412976"/>
    <w:rsid w:val="00421CBE"/>
    <w:rsid w:val="00434248"/>
    <w:rsid w:val="00442629"/>
    <w:rsid w:val="00454046"/>
    <w:rsid w:val="004604F6"/>
    <w:rsid w:val="00462F8E"/>
    <w:rsid w:val="004647B6"/>
    <w:rsid w:val="004665F3"/>
    <w:rsid w:val="00482EB9"/>
    <w:rsid w:val="0048615B"/>
    <w:rsid w:val="004D3E89"/>
    <w:rsid w:val="004D71C9"/>
    <w:rsid w:val="004E268F"/>
    <w:rsid w:val="004E5230"/>
    <w:rsid w:val="0050000E"/>
    <w:rsid w:val="0052183A"/>
    <w:rsid w:val="00522E29"/>
    <w:rsid w:val="005279A9"/>
    <w:rsid w:val="00545AF2"/>
    <w:rsid w:val="0055420E"/>
    <w:rsid w:val="005631D1"/>
    <w:rsid w:val="00566BF8"/>
    <w:rsid w:val="005B7B67"/>
    <w:rsid w:val="005C6503"/>
    <w:rsid w:val="005F3ADE"/>
    <w:rsid w:val="0062046F"/>
    <w:rsid w:val="006209F9"/>
    <w:rsid w:val="0063420A"/>
    <w:rsid w:val="00637613"/>
    <w:rsid w:val="00643548"/>
    <w:rsid w:val="006475B6"/>
    <w:rsid w:val="00651A86"/>
    <w:rsid w:val="00652D1C"/>
    <w:rsid w:val="006725DD"/>
    <w:rsid w:val="00675237"/>
    <w:rsid w:val="00677299"/>
    <w:rsid w:val="006777F5"/>
    <w:rsid w:val="006961C7"/>
    <w:rsid w:val="0069696D"/>
    <w:rsid w:val="006B1990"/>
    <w:rsid w:val="006B22B4"/>
    <w:rsid w:val="006B5614"/>
    <w:rsid w:val="006C39EF"/>
    <w:rsid w:val="006C741D"/>
    <w:rsid w:val="006D3ACD"/>
    <w:rsid w:val="006D75D8"/>
    <w:rsid w:val="006F72B0"/>
    <w:rsid w:val="00726092"/>
    <w:rsid w:val="00743B8D"/>
    <w:rsid w:val="007607D1"/>
    <w:rsid w:val="00763371"/>
    <w:rsid w:val="00767D8B"/>
    <w:rsid w:val="00770704"/>
    <w:rsid w:val="00782D8D"/>
    <w:rsid w:val="0079030E"/>
    <w:rsid w:val="00791113"/>
    <w:rsid w:val="00791527"/>
    <w:rsid w:val="00791758"/>
    <w:rsid w:val="00796B74"/>
    <w:rsid w:val="007A2020"/>
    <w:rsid w:val="007A5AB7"/>
    <w:rsid w:val="007F3405"/>
    <w:rsid w:val="007F7D17"/>
    <w:rsid w:val="00806C77"/>
    <w:rsid w:val="0081329E"/>
    <w:rsid w:val="008144EE"/>
    <w:rsid w:val="0082159B"/>
    <w:rsid w:val="00823F66"/>
    <w:rsid w:val="00832F05"/>
    <w:rsid w:val="008369D3"/>
    <w:rsid w:val="00840C17"/>
    <w:rsid w:val="00845A0A"/>
    <w:rsid w:val="00861B8A"/>
    <w:rsid w:val="0086266E"/>
    <w:rsid w:val="0086368B"/>
    <w:rsid w:val="00883C8A"/>
    <w:rsid w:val="00884C5D"/>
    <w:rsid w:val="00886833"/>
    <w:rsid w:val="008914BE"/>
    <w:rsid w:val="00894974"/>
    <w:rsid w:val="008B22B4"/>
    <w:rsid w:val="008B3DAE"/>
    <w:rsid w:val="008B7616"/>
    <w:rsid w:val="008B7987"/>
    <w:rsid w:val="008C2E29"/>
    <w:rsid w:val="008C31A7"/>
    <w:rsid w:val="008C564E"/>
    <w:rsid w:val="008D3F45"/>
    <w:rsid w:val="008D6BCE"/>
    <w:rsid w:val="008E7930"/>
    <w:rsid w:val="008F56AD"/>
    <w:rsid w:val="009056CC"/>
    <w:rsid w:val="009059A3"/>
    <w:rsid w:val="00907000"/>
    <w:rsid w:val="009165CA"/>
    <w:rsid w:val="00927206"/>
    <w:rsid w:val="009319B3"/>
    <w:rsid w:val="0093716A"/>
    <w:rsid w:val="0095569D"/>
    <w:rsid w:val="00957822"/>
    <w:rsid w:val="00960129"/>
    <w:rsid w:val="00960E12"/>
    <w:rsid w:val="00973978"/>
    <w:rsid w:val="00973B19"/>
    <w:rsid w:val="00975564"/>
    <w:rsid w:val="00976945"/>
    <w:rsid w:val="00985601"/>
    <w:rsid w:val="00992441"/>
    <w:rsid w:val="0099343B"/>
    <w:rsid w:val="009967FB"/>
    <w:rsid w:val="00996F6A"/>
    <w:rsid w:val="009A544C"/>
    <w:rsid w:val="009C2F6C"/>
    <w:rsid w:val="009F2F10"/>
    <w:rsid w:val="009F4AD4"/>
    <w:rsid w:val="009F5191"/>
    <w:rsid w:val="009F64A7"/>
    <w:rsid w:val="00A142C0"/>
    <w:rsid w:val="00A164B7"/>
    <w:rsid w:val="00A2394A"/>
    <w:rsid w:val="00A25334"/>
    <w:rsid w:val="00A26A00"/>
    <w:rsid w:val="00A27C1B"/>
    <w:rsid w:val="00A864FA"/>
    <w:rsid w:val="00A91ED6"/>
    <w:rsid w:val="00A949C5"/>
    <w:rsid w:val="00AA00A3"/>
    <w:rsid w:val="00AA70A5"/>
    <w:rsid w:val="00AA772F"/>
    <w:rsid w:val="00AB06D2"/>
    <w:rsid w:val="00AB0BBD"/>
    <w:rsid w:val="00AB1090"/>
    <w:rsid w:val="00AB5709"/>
    <w:rsid w:val="00AB5AFF"/>
    <w:rsid w:val="00AC3194"/>
    <w:rsid w:val="00AC6D90"/>
    <w:rsid w:val="00AD2459"/>
    <w:rsid w:val="00AD2E73"/>
    <w:rsid w:val="00AD47BC"/>
    <w:rsid w:val="00AE40DA"/>
    <w:rsid w:val="00AE6AF2"/>
    <w:rsid w:val="00AF31CB"/>
    <w:rsid w:val="00B0688D"/>
    <w:rsid w:val="00B07BFA"/>
    <w:rsid w:val="00B15B98"/>
    <w:rsid w:val="00B20D11"/>
    <w:rsid w:val="00B249E0"/>
    <w:rsid w:val="00B31571"/>
    <w:rsid w:val="00B421EE"/>
    <w:rsid w:val="00B45B51"/>
    <w:rsid w:val="00B535D6"/>
    <w:rsid w:val="00B65EC6"/>
    <w:rsid w:val="00B6776E"/>
    <w:rsid w:val="00B67970"/>
    <w:rsid w:val="00B716E6"/>
    <w:rsid w:val="00B72D61"/>
    <w:rsid w:val="00B73891"/>
    <w:rsid w:val="00B77C23"/>
    <w:rsid w:val="00B86DA6"/>
    <w:rsid w:val="00B929C4"/>
    <w:rsid w:val="00B94EE9"/>
    <w:rsid w:val="00B9547D"/>
    <w:rsid w:val="00BA3F1C"/>
    <w:rsid w:val="00BA4617"/>
    <w:rsid w:val="00BB29D0"/>
    <w:rsid w:val="00BB5BDA"/>
    <w:rsid w:val="00BB79E4"/>
    <w:rsid w:val="00BC3C1C"/>
    <w:rsid w:val="00BE37F0"/>
    <w:rsid w:val="00C004C8"/>
    <w:rsid w:val="00C14A06"/>
    <w:rsid w:val="00C253A6"/>
    <w:rsid w:val="00C34DA6"/>
    <w:rsid w:val="00C4779D"/>
    <w:rsid w:val="00C510CA"/>
    <w:rsid w:val="00C53872"/>
    <w:rsid w:val="00C53F28"/>
    <w:rsid w:val="00C72E22"/>
    <w:rsid w:val="00C75A52"/>
    <w:rsid w:val="00C761D2"/>
    <w:rsid w:val="00C90D9F"/>
    <w:rsid w:val="00C9782A"/>
    <w:rsid w:val="00C97B4A"/>
    <w:rsid w:val="00CA0DD4"/>
    <w:rsid w:val="00CA5E39"/>
    <w:rsid w:val="00CB367A"/>
    <w:rsid w:val="00CC294A"/>
    <w:rsid w:val="00CC7001"/>
    <w:rsid w:val="00CC7A14"/>
    <w:rsid w:val="00CD7998"/>
    <w:rsid w:val="00CD7D93"/>
    <w:rsid w:val="00CE1DFE"/>
    <w:rsid w:val="00CE38D3"/>
    <w:rsid w:val="00CF50F6"/>
    <w:rsid w:val="00D021E7"/>
    <w:rsid w:val="00D023C2"/>
    <w:rsid w:val="00D273AA"/>
    <w:rsid w:val="00D3122C"/>
    <w:rsid w:val="00D7123B"/>
    <w:rsid w:val="00D75998"/>
    <w:rsid w:val="00D76334"/>
    <w:rsid w:val="00D76567"/>
    <w:rsid w:val="00D80E80"/>
    <w:rsid w:val="00D86C20"/>
    <w:rsid w:val="00D90EC3"/>
    <w:rsid w:val="00D92259"/>
    <w:rsid w:val="00D93FC5"/>
    <w:rsid w:val="00D961D8"/>
    <w:rsid w:val="00DA5098"/>
    <w:rsid w:val="00DA55BE"/>
    <w:rsid w:val="00DA6088"/>
    <w:rsid w:val="00DB4049"/>
    <w:rsid w:val="00DB4BA6"/>
    <w:rsid w:val="00DD6A0F"/>
    <w:rsid w:val="00DD7049"/>
    <w:rsid w:val="00DF6847"/>
    <w:rsid w:val="00DF6B1F"/>
    <w:rsid w:val="00E0479C"/>
    <w:rsid w:val="00E06EA0"/>
    <w:rsid w:val="00E075A9"/>
    <w:rsid w:val="00E2339B"/>
    <w:rsid w:val="00E377B6"/>
    <w:rsid w:val="00E53C17"/>
    <w:rsid w:val="00E615EE"/>
    <w:rsid w:val="00E63420"/>
    <w:rsid w:val="00E75881"/>
    <w:rsid w:val="00E762B0"/>
    <w:rsid w:val="00E77AAF"/>
    <w:rsid w:val="00E80C03"/>
    <w:rsid w:val="00E80CB2"/>
    <w:rsid w:val="00E85932"/>
    <w:rsid w:val="00EC1184"/>
    <w:rsid w:val="00EC7F36"/>
    <w:rsid w:val="00ED7159"/>
    <w:rsid w:val="00EE79EF"/>
    <w:rsid w:val="00EF3FEA"/>
    <w:rsid w:val="00F00B99"/>
    <w:rsid w:val="00F03C81"/>
    <w:rsid w:val="00F10050"/>
    <w:rsid w:val="00F11D0E"/>
    <w:rsid w:val="00F13EAC"/>
    <w:rsid w:val="00F13F60"/>
    <w:rsid w:val="00F174AA"/>
    <w:rsid w:val="00F32561"/>
    <w:rsid w:val="00F45666"/>
    <w:rsid w:val="00F4795A"/>
    <w:rsid w:val="00F6792C"/>
    <w:rsid w:val="00F73B00"/>
    <w:rsid w:val="00F741AE"/>
    <w:rsid w:val="00F84F16"/>
    <w:rsid w:val="00F87838"/>
    <w:rsid w:val="00F920EF"/>
    <w:rsid w:val="00F922F6"/>
    <w:rsid w:val="00FA17FD"/>
    <w:rsid w:val="00FD3B32"/>
    <w:rsid w:val="00FE14EA"/>
    <w:rsid w:val="00FE7AE9"/>
    <w:rsid w:val="00FF18CE"/>
    <w:rsid w:val="00FF35C5"/>
    <w:rsid w:val="00FF6308"/>
    <w:rsid w:val="00FF7F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26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rsid w:val="00AF31CB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242867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B65E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5E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9619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05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5CD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79E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79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36158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eksttreci2115ptKursywaOdstpy0pt">
    <w:name w:val="Tekst treści (2) + 11;5 pt;Kursywa;Odstępy 0 pt"/>
    <w:basedOn w:val="Domylnaczcionkaakapitu"/>
    <w:rsid w:val="00C75A52"/>
    <w:rPr>
      <w:rFonts w:ascii="Calibri" w:eastAsia="Calibri" w:hAnsi="Calibri" w:cs="Calibri"/>
      <w:b/>
      <w:bCs/>
      <w:i/>
      <w:iCs/>
      <w:color w:val="000000"/>
      <w:spacing w:val="-1"/>
      <w:w w:val="100"/>
      <w:position w:val="0"/>
      <w:sz w:val="23"/>
      <w:szCs w:val="23"/>
      <w:shd w:val="clear" w:color="auto" w:fill="FFFFFF"/>
      <w:lang w:val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4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D925B7-221D-49D9-84E7-B90129A79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877</Words>
  <Characters>5267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michalina czarkowska</dc:creator>
  <cp:keywords/>
  <dc:description/>
  <cp:lastModifiedBy>CELLMER</cp:lastModifiedBy>
  <cp:revision>16</cp:revision>
  <cp:lastPrinted>2017-01-10T14:43:00Z</cp:lastPrinted>
  <dcterms:created xsi:type="dcterms:W3CDTF">2016-12-29T09:42:00Z</dcterms:created>
  <dcterms:modified xsi:type="dcterms:W3CDTF">2017-02-28T06:22:00Z</dcterms:modified>
</cp:coreProperties>
</file>